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B" w:rsidRPr="006E203B" w:rsidRDefault="006E203B" w:rsidP="006E203B">
      <w:pPr>
        <w:jc w:val="center"/>
        <w:rPr>
          <w:rFonts w:ascii="Calibri" w:hAnsi="Calibri" w:cs="Traditional Arabic"/>
          <w:b/>
          <w:bCs/>
          <w:sz w:val="36"/>
          <w:szCs w:val="36"/>
          <w:rtl/>
        </w:rPr>
      </w:pPr>
      <w:r w:rsidRPr="006E203B">
        <w:rPr>
          <w:rFonts w:ascii="Calibri" w:hAnsi="Calibri" w:cs="Traditional Arabic"/>
          <w:b/>
          <w:bCs/>
          <w:sz w:val="36"/>
          <w:szCs w:val="36"/>
        </w:rPr>
        <w:fldChar w:fldCharType="begin"/>
      </w:r>
      <w:r w:rsidRPr="006E203B">
        <w:rPr>
          <w:rFonts w:ascii="Calibri" w:hAnsi="Calibri" w:cs="Traditional Arabic"/>
          <w:b/>
          <w:bCs/>
          <w:sz w:val="36"/>
          <w:szCs w:val="36"/>
        </w:rPr>
        <w:instrText xml:space="preserve"> HYPERLINK "https://al-badr.net/detail/mqH5W6IZfFpg" \o "" </w:instrText>
      </w:r>
      <w:r w:rsidRPr="006E203B">
        <w:rPr>
          <w:rFonts w:ascii="Calibri" w:hAnsi="Calibri" w:cs="Traditional Arabic"/>
          <w:b/>
          <w:bCs/>
          <w:sz w:val="36"/>
          <w:szCs w:val="36"/>
        </w:rPr>
        <w:fldChar w:fldCharType="separate"/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ف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َ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ض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َ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ائ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ِ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ل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ُ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 xml:space="preserve"> ال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ْ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أ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َ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ع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ْ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م</w:t>
      </w:r>
      <w:r>
        <w:rPr>
          <w:rFonts w:ascii="Calibri" w:hAnsi="Calibri" w:cs="Traditional Arabic" w:hint="cs"/>
          <w:b/>
          <w:bCs/>
          <w:sz w:val="36"/>
          <w:szCs w:val="36"/>
          <w:rtl/>
        </w:rPr>
        <w:t>َ</w:t>
      </w:r>
      <w:r w:rsidRPr="006E203B">
        <w:rPr>
          <w:rFonts w:ascii="Calibri" w:hAnsi="Calibri" w:cs="Traditional Arabic"/>
          <w:b/>
          <w:bCs/>
          <w:sz w:val="36"/>
          <w:szCs w:val="36"/>
          <w:rtl/>
        </w:rPr>
        <w:t>ال</w:t>
      </w:r>
      <w:r w:rsidRPr="006E203B">
        <w:rPr>
          <w:rFonts w:ascii="Calibri" w:hAnsi="Calibri" w:cs="Traditional Arabic"/>
          <w:b/>
          <w:bCs/>
          <w:sz w:val="36"/>
          <w:szCs w:val="36"/>
        </w:rPr>
        <w:fldChar w:fldCharType="end"/>
      </w:r>
    </w:p>
    <w:p w:rsidR="006E203B" w:rsidRPr="00BD5272" w:rsidRDefault="006E203B" w:rsidP="006E203B">
      <w:pPr>
        <w:jc w:val="center"/>
        <w:rPr>
          <w:rFonts w:ascii="Arial" w:hAnsi="Arial" w:cs="Andalus"/>
          <w:sz w:val="32"/>
          <w:szCs w:val="32"/>
        </w:rPr>
      </w:pPr>
      <w:r w:rsidRPr="00BD5272">
        <w:rPr>
          <w:rFonts w:ascii="Arial" w:hAnsi="Arial" w:cs="Andalus"/>
          <w:sz w:val="32"/>
          <w:szCs w:val="32"/>
          <w:rtl/>
        </w:rPr>
        <w:t xml:space="preserve">خطبة جمعة بتاريخ: </w:t>
      </w:r>
      <w:r>
        <w:rPr>
          <w:rFonts w:ascii="Arial" w:hAnsi="Arial" w:cs="Andalus" w:hint="cs"/>
          <w:sz w:val="32"/>
          <w:szCs w:val="32"/>
          <w:rtl/>
        </w:rPr>
        <w:t>4</w:t>
      </w:r>
      <w:r w:rsidRPr="00BD5272">
        <w:rPr>
          <w:rFonts w:ascii="Arial" w:hAnsi="Arial" w:cs="Andalus"/>
          <w:sz w:val="32"/>
          <w:szCs w:val="32"/>
          <w:rtl/>
        </w:rPr>
        <w:t>/</w:t>
      </w:r>
      <w:r>
        <w:rPr>
          <w:rFonts w:ascii="Arial" w:hAnsi="Arial" w:cs="Andalus" w:hint="cs"/>
          <w:sz w:val="32"/>
          <w:szCs w:val="32"/>
          <w:rtl/>
        </w:rPr>
        <w:t>3</w:t>
      </w:r>
      <w:r w:rsidRPr="00BD5272">
        <w:rPr>
          <w:rFonts w:ascii="Arial" w:hAnsi="Arial" w:cs="Andalus"/>
          <w:sz w:val="32"/>
          <w:szCs w:val="32"/>
          <w:rtl/>
        </w:rPr>
        <w:t>/14</w:t>
      </w:r>
      <w:r>
        <w:rPr>
          <w:rFonts w:ascii="Arial" w:hAnsi="Arial" w:cs="Andalus" w:hint="cs"/>
          <w:sz w:val="32"/>
          <w:szCs w:val="32"/>
          <w:rtl/>
        </w:rPr>
        <w:t>4</w:t>
      </w:r>
      <w:r>
        <w:rPr>
          <w:rFonts w:ascii="Arial" w:hAnsi="Arial" w:cs="Andalus" w:hint="cs"/>
          <w:sz w:val="32"/>
          <w:szCs w:val="32"/>
          <w:rtl/>
        </w:rPr>
        <w:t>1</w:t>
      </w:r>
      <w:r w:rsidRPr="00BD5272">
        <w:rPr>
          <w:rFonts w:ascii="Arial" w:hAnsi="Arial" w:cs="Andalus"/>
          <w:sz w:val="32"/>
          <w:szCs w:val="32"/>
          <w:rtl/>
        </w:rPr>
        <w:t>هـ</w:t>
      </w:r>
    </w:p>
    <w:p w:rsidR="006E203B" w:rsidRDefault="006E203B" w:rsidP="006E203B">
      <w:pPr>
        <w:jc w:val="center"/>
        <w:rPr>
          <w:rFonts w:ascii="Arial" w:hAnsi="Arial" w:cs="Andalus"/>
          <w:sz w:val="32"/>
          <w:szCs w:val="32"/>
          <w:rtl/>
        </w:rPr>
      </w:pPr>
    </w:p>
    <w:p w:rsidR="006E203B" w:rsidRDefault="006E203B" w:rsidP="003F019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906D6E">
        <w:rPr>
          <w:rFonts w:ascii="Calibri" w:hAnsi="Calibri" w:cs="Traditional Arabic" w:hint="eastAsia"/>
          <w:sz w:val="36"/>
          <w:szCs w:val="36"/>
          <w:rtl/>
        </w:rPr>
        <w:t>إن</w:t>
      </w:r>
      <w:r>
        <w:rPr>
          <w:rFonts w:ascii="Calibri" w:hAnsi="Calibri" w:cs="Traditional Arabic" w:hint="cs"/>
          <w:sz w:val="36"/>
          <w:szCs w:val="36"/>
          <w:rtl/>
        </w:rPr>
        <w:t>َّ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الحمد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proofErr w:type="gramStart"/>
      <w:r w:rsidRPr="00906D6E">
        <w:rPr>
          <w:rFonts w:ascii="Calibri" w:hAnsi="Calibri" w:cs="Traditional Arabic" w:hint="eastAsia"/>
          <w:sz w:val="36"/>
          <w:szCs w:val="36"/>
          <w:rtl/>
        </w:rPr>
        <w:t>لله</w:t>
      </w:r>
      <w:r>
        <w:rPr>
          <w:rFonts w:ascii="Calibri" w:hAnsi="Calibri" w:cs="Traditional Arabic" w:hint="cs"/>
          <w:sz w:val="36"/>
          <w:szCs w:val="36"/>
          <w:rtl/>
        </w:rPr>
        <w:t xml:space="preserve"> ؛</w:t>
      </w:r>
      <w:proofErr w:type="gramEnd"/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نحمده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ونستعينه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ونستغفره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ونتوب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إليه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ونعوذ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بالله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شرور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أنفسنا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وسيئات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أعمالنا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يهده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فلا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مضل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>
        <w:rPr>
          <w:rFonts w:ascii="Calibri" w:hAnsi="Calibri" w:cs="Traditional Arabic" w:hint="cs"/>
          <w:sz w:val="36"/>
          <w:szCs w:val="36"/>
          <w:rtl/>
        </w:rPr>
        <w:t xml:space="preserve"> 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ومن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يضلل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فلا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هادي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الله</w:t>
      </w:r>
      <w:r>
        <w:rPr>
          <w:rFonts w:ascii="Calibri" w:hAnsi="Calibri" w:cs="Traditional Arabic" w:hint="cs"/>
          <w:sz w:val="36"/>
          <w:szCs w:val="36"/>
          <w:rtl/>
        </w:rPr>
        <w:t>ُ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وحده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شريك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>
        <w:rPr>
          <w:rFonts w:ascii="Calibri" w:hAnsi="Calibri" w:cs="Traditional Arabic" w:hint="cs"/>
          <w:sz w:val="36"/>
          <w:szCs w:val="36"/>
          <w:rtl/>
        </w:rPr>
        <w:t>َّ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محمداً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عبده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ورسوله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، وصفيُّه وخليله ،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وأمينه على وحيه ،</w:t>
      </w:r>
      <w:r>
        <w:rPr>
          <w:rFonts w:ascii="Calibri" w:hAnsi="Calibri" w:cs="Traditional Arabic" w:hint="cs"/>
          <w:sz w:val="36"/>
          <w:szCs w:val="36"/>
          <w:rtl/>
        </w:rPr>
        <w:t xml:space="preserve"> ومبلِّغ الناس شرعه ؛ فصلوات الله وسلامه عليه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وعلى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spellStart"/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آله</w:t>
      </w:r>
      <w:proofErr w:type="spellEnd"/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3F0199" w:rsidRDefault="006E203B" w:rsidP="006E203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</w:t>
      </w:r>
      <w:proofErr w:type="gramStart"/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تعالى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فإن 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تقوى الله نجاة </w:t>
      </w:r>
      <w:r w:rsidR="005B16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وتحقيقها فلاح </w:t>
      </w:r>
      <w:r w:rsidR="005B16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ولأهلها طيب الدنيا وح</w:t>
      </w:r>
      <w:r w:rsidR="005B16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 المآب</w:t>
      </w:r>
      <w:r w:rsidR="005B16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F0199" w:rsidRPr="003F0199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3F0199" w:rsidRPr="003F0199">
        <w:rPr>
          <w:rFonts w:ascii="Adwaa Elsalaf" w:hAnsi="Adwaa Elsalaf" w:cs="DecoType Naskh Extensions"/>
          <w:sz w:val="33"/>
          <w:szCs w:val="33"/>
          <w:rtl/>
        </w:rPr>
        <w:t>وَمَنْ يَتَّقِ اللَّهَ يَجْعَلْ لَهُ مِنْ أَمْرِهِ يُسْرًا</w:t>
      </w:r>
      <w:r w:rsidR="003F0199" w:rsidRPr="003F0199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3F0199" w:rsidRPr="00183CC7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[الطلاق:4]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3F0199" w:rsidRPr="003F0199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3F0199" w:rsidRPr="003F0199">
        <w:rPr>
          <w:rFonts w:ascii="Adwaa Elsalaf" w:hAnsi="Adwaa Elsalaf" w:cs="DecoType Naskh Extensions"/>
          <w:sz w:val="33"/>
          <w:szCs w:val="33"/>
          <w:rtl/>
        </w:rPr>
        <w:t>وَمَنْ يَتَّقِ اللَّهَ يُكَفِّرْ عَنْهُ سَيِّئَاتِهِ وَيُعْظِمْ لَهُ أَجْرًا</w:t>
      </w:r>
      <w:r w:rsidR="003F0199" w:rsidRPr="003F0199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3F0199" w:rsidRPr="00183CC7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[الطلاق:5]</w:t>
      </w:r>
      <w:r w:rsidR="005B16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3F019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3F0199" w:rsidRDefault="006E203B" w:rsidP="00F52A25">
      <w:pPr>
        <w:jc w:val="lowKashida"/>
        <w:rPr>
          <w:rFonts w:ascii="Calibri" w:hAnsi="Calibri" w:cs="Traditional Arabic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>أيها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proofErr w:type="gramStart"/>
      <w:r w:rsidRPr="00906D6E">
        <w:rPr>
          <w:rFonts w:ascii="Calibri" w:hAnsi="Calibri" w:cs="Traditional Arabic" w:hint="eastAsia"/>
          <w:sz w:val="36"/>
          <w:szCs w:val="36"/>
          <w:rtl/>
        </w:rPr>
        <w:t>المؤمن</w:t>
      </w:r>
      <w:r>
        <w:rPr>
          <w:rFonts w:ascii="Calibri" w:hAnsi="Calibri" w:cs="Traditional Arabic" w:hint="cs"/>
          <w:sz w:val="36"/>
          <w:szCs w:val="36"/>
          <w:rtl/>
        </w:rPr>
        <w:t>و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ن</w:t>
      </w:r>
      <w:r>
        <w:rPr>
          <w:rFonts w:ascii="Calibri" w:hAnsi="Calibri" w:cs="Traditional Arabic" w:hint="cs"/>
          <w:sz w:val="36"/>
          <w:szCs w:val="36"/>
          <w:rtl/>
        </w:rPr>
        <w:t xml:space="preserve"> :</w:t>
      </w:r>
      <w:proofErr w:type="gramEnd"/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إن من أعظم ما ينبغي أن تنهض همة المسلم للعناية به </w:t>
      </w:r>
      <w:r w:rsidR="005B16D9">
        <w:rPr>
          <w:rFonts w:ascii="Calibri" w:hAnsi="Calibri" w:cs="Traditional Arabic" w:hint="cs"/>
          <w:sz w:val="36"/>
          <w:szCs w:val="36"/>
          <w:rtl/>
        </w:rPr>
        <w:t>-</w:t>
      </w:r>
      <w:r w:rsidR="003F0199">
        <w:rPr>
          <w:rFonts w:ascii="Calibri" w:hAnsi="Calibri" w:cs="Traditional Arabic" w:hint="cs"/>
          <w:sz w:val="36"/>
          <w:szCs w:val="36"/>
          <w:rtl/>
        </w:rPr>
        <w:t>ولاسيما مع كثرة الشواغل وتعد</w:t>
      </w:r>
      <w:r w:rsidR="005B16D9">
        <w:rPr>
          <w:rFonts w:ascii="Calibri" w:hAnsi="Calibri" w:cs="Traditional Arabic" w:hint="cs"/>
          <w:sz w:val="36"/>
          <w:szCs w:val="36"/>
          <w:rtl/>
        </w:rPr>
        <w:t>ُّ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د </w:t>
      </w:r>
      <w:proofErr w:type="spellStart"/>
      <w:r w:rsidR="003F0199">
        <w:rPr>
          <w:rFonts w:ascii="Calibri" w:hAnsi="Calibri" w:cs="Traditional Arabic" w:hint="cs"/>
          <w:sz w:val="36"/>
          <w:szCs w:val="36"/>
          <w:rtl/>
        </w:rPr>
        <w:t>الصوارف</w:t>
      </w:r>
      <w:proofErr w:type="spellEnd"/>
      <w:r w:rsidR="003F0199">
        <w:rPr>
          <w:rFonts w:ascii="Calibri" w:hAnsi="Calibri" w:cs="Traditional Arabic" w:hint="cs"/>
          <w:sz w:val="36"/>
          <w:szCs w:val="36"/>
          <w:rtl/>
        </w:rPr>
        <w:t xml:space="preserve"> والملهيات</w:t>
      </w:r>
      <w:r w:rsidR="005B16D9">
        <w:rPr>
          <w:rFonts w:ascii="Calibri" w:hAnsi="Calibri" w:cs="Traditional Arabic" w:hint="cs"/>
          <w:sz w:val="36"/>
          <w:szCs w:val="36"/>
          <w:rtl/>
        </w:rPr>
        <w:t>-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أن يقرأ في أحاديث فضائل الأعمال الثابتة عن الرسول الكريم عليه الصلاة والسلام </w:t>
      </w:r>
      <w:r w:rsidR="005B16D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>
        <w:rPr>
          <w:rFonts w:ascii="Calibri" w:hAnsi="Calibri" w:cs="Traditional Arabic" w:hint="cs"/>
          <w:sz w:val="36"/>
          <w:szCs w:val="36"/>
          <w:rtl/>
        </w:rPr>
        <w:t>لأن قراءتها والتأمل في مضامينها يحرك النفس وينش</w:t>
      </w:r>
      <w:r w:rsidR="00F52A25">
        <w:rPr>
          <w:rFonts w:ascii="Calibri" w:hAnsi="Calibri" w:cs="Traditional Arabic" w:hint="cs"/>
          <w:sz w:val="36"/>
          <w:szCs w:val="36"/>
          <w:rtl/>
        </w:rPr>
        <w:t>ِّ</w:t>
      </w:r>
      <w:r w:rsidR="003F0199">
        <w:rPr>
          <w:rFonts w:ascii="Calibri" w:hAnsi="Calibri" w:cs="Traditional Arabic" w:hint="cs"/>
          <w:sz w:val="36"/>
          <w:szCs w:val="36"/>
          <w:rtl/>
        </w:rPr>
        <w:t>طها لتنهض عاملة</w:t>
      </w:r>
      <w:r w:rsidR="00F52A25">
        <w:rPr>
          <w:rFonts w:ascii="Calibri" w:hAnsi="Calibri" w:cs="Traditional Arabic" w:hint="cs"/>
          <w:sz w:val="36"/>
          <w:szCs w:val="36"/>
          <w:rtl/>
        </w:rPr>
        <w:t>ً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عابدة</w:t>
      </w:r>
      <w:r w:rsidR="00F52A25">
        <w:rPr>
          <w:rFonts w:ascii="Calibri" w:hAnsi="Calibri" w:cs="Traditional Arabic" w:hint="cs"/>
          <w:sz w:val="36"/>
          <w:szCs w:val="36"/>
          <w:rtl/>
        </w:rPr>
        <w:t>ً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مطيعة</w:t>
      </w:r>
      <w:r w:rsidR="00F52A25">
        <w:rPr>
          <w:rFonts w:ascii="Calibri" w:hAnsi="Calibri" w:cs="Traditional Arabic" w:hint="cs"/>
          <w:sz w:val="36"/>
          <w:szCs w:val="36"/>
          <w:rtl/>
        </w:rPr>
        <w:t>ً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لله جل وعلا مقبلة</w:t>
      </w:r>
      <w:r w:rsidR="00F52A25">
        <w:rPr>
          <w:rFonts w:ascii="Calibri" w:hAnsi="Calibri" w:cs="Traditional Arabic" w:hint="cs"/>
          <w:sz w:val="36"/>
          <w:szCs w:val="36"/>
          <w:rtl/>
        </w:rPr>
        <w:t>ً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على الأعمال الصالحات والطاعات </w:t>
      </w:r>
      <w:proofErr w:type="spellStart"/>
      <w:r w:rsidR="003F0199">
        <w:rPr>
          <w:rFonts w:ascii="Calibri" w:hAnsi="Calibri" w:cs="Traditional Arabic" w:hint="cs"/>
          <w:sz w:val="36"/>
          <w:szCs w:val="36"/>
          <w:rtl/>
        </w:rPr>
        <w:t>الزاكيات</w:t>
      </w:r>
      <w:proofErr w:type="spellEnd"/>
      <w:r w:rsidR="003F0199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F52A25">
        <w:rPr>
          <w:rFonts w:ascii="Calibri" w:hAnsi="Calibri" w:cs="Traditional Arabic" w:hint="cs"/>
          <w:sz w:val="36"/>
          <w:szCs w:val="36"/>
          <w:rtl/>
        </w:rPr>
        <w:t xml:space="preserve">؛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فتزداد بذلك درجاته </w:t>
      </w:r>
      <w:r w:rsidR="007727F8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ويعظم ثوابه عند الله جل وعلا </w:t>
      </w:r>
      <w:r w:rsidR="00F52A25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>
        <w:rPr>
          <w:rFonts w:ascii="Calibri" w:hAnsi="Calibri" w:cs="Traditional Arabic" w:hint="cs"/>
          <w:sz w:val="36"/>
          <w:szCs w:val="36"/>
          <w:rtl/>
        </w:rPr>
        <w:t>ويكف</w:t>
      </w:r>
      <w:r w:rsidR="00F52A25">
        <w:rPr>
          <w:rFonts w:ascii="Calibri" w:hAnsi="Calibri" w:cs="Traditional Arabic" w:hint="cs"/>
          <w:sz w:val="36"/>
          <w:szCs w:val="36"/>
          <w:rtl/>
        </w:rPr>
        <w:t>َّ</w:t>
      </w:r>
      <w:r w:rsidR="003F0199">
        <w:rPr>
          <w:rFonts w:ascii="Calibri" w:hAnsi="Calibri" w:cs="Traditional Arabic" w:hint="cs"/>
          <w:sz w:val="36"/>
          <w:szCs w:val="36"/>
          <w:rtl/>
        </w:rPr>
        <w:t>ر عنه بذلك ما عليه من خطايا وذنوب</w:t>
      </w:r>
      <w:r w:rsidR="00F52A25">
        <w:rPr>
          <w:rFonts w:ascii="Calibri" w:hAnsi="Calibri" w:cs="Traditional Arabic" w:hint="cs"/>
          <w:sz w:val="36"/>
          <w:szCs w:val="36"/>
          <w:rtl/>
        </w:rPr>
        <w:t xml:space="preserve"> .</w:t>
      </w:r>
    </w:p>
    <w:p w:rsidR="003F0199" w:rsidRDefault="006E203B" w:rsidP="003F0199">
      <w:pPr>
        <w:jc w:val="lowKashida"/>
        <w:rPr>
          <w:rFonts w:ascii="Calibri" w:hAnsi="Calibri" w:cs="Traditional Arabic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أيها المؤمنون :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إن </w:t>
      </w:r>
      <w:r w:rsidR="00F52A25">
        <w:rPr>
          <w:rFonts w:ascii="Calibri" w:hAnsi="Calibri" w:cs="Traditional Arabic" w:hint="cs"/>
          <w:sz w:val="36"/>
          <w:szCs w:val="36"/>
          <w:rtl/>
        </w:rPr>
        <w:t xml:space="preserve">من أجمع </w:t>
      </w:r>
      <w:r w:rsidR="003F0199">
        <w:rPr>
          <w:rFonts w:ascii="Calibri" w:hAnsi="Calibri" w:cs="Traditional Arabic" w:hint="cs"/>
          <w:sz w:val="36"/>
          <w:szCs w:val="36"/>
          <w:rtl/>
        </w:rPr>
        <w:t>ال</w:t>
      </w:r>
      <w:r w:rsidR="00F52A25">
        <w:rPr>
          <w:rFonts w:ascii="Calibri" w:hAnsi="Calibri" w:cs="Traditional Arabic" w:hint="cs"/>
          <w:sz w:val="36"/>
          <w:szCs w:val="36"/>
          <w:rtl/>
        </w:rPr>
        <w:t>أ</w:t>
      </w:r>
      <w:r w:rsidR="003F0199">
        <w:rPr>
          <w:rFonts w:ascii="Calibri" w:hAnsi="Calibri" w:cs="Traditional Arabic" w:hint="cs"/>
          <w:sz w:val="36"/>
          <w:szCs w:val="36"/>
          <w:rtl/>
        </w:rPr>
        <w:t>ح</w:t>
      </w:r>
      <w:r w:rsidR="00F52A25">
        <w:rPr>
          <w:rFonts w:ascii="Calibri" w:hAnsi="Calibri" w:cs="Traditional Arabic" w:hint="cs"/>
          <w:sz w:val="36"/>
          <w:szCs w:val="36"/>
          <w:rtl/>
        </w:rPr>
        <w:t>ا</w:t>
      </w:r>
      <w:r w:rsidR="003F0199">
        <w:rPr>
          <w:rFonts w:ascii="Calibri" w:hAnsi="Calibri" w:cs="Traditional Arabic" w:hint="cs"/>
          <w:sz w:val="36"/>
          <w:szCs w:val="36"/>
          <w:rtl/>
        </w:rPr>
        <w:t>ديث عن نبينا صلى الله عليه وسلم ذكر</w:t>
      </w:r>
      <w:r w:rsidR="00F52A25">
        <w:rPr>
          <w:rFonts w:ascii="Calibri" w:hAnsi="Calibri" w:cs="Traditional Arabic" w:hint="cs"/>
          <w:sz w:val="36"/>
          <w:szCs w:val="36"/>
          <w:rtl/>
        </w:rPr>
        <w:t>ً</w:t>
      </w:r>
      <w:r w:rsidR="003F0199">
        <w:rPr>
          <w:rFonts w:ascii="Calibri" w:hAnsi="Calibri" w:cs="Traditional Arabic" w:hint="cs"/>
          <w:sz w:val="36"/>
          <w:szCs w:val="36"/>
          <w:rtl/>
        </w:rPr>
        <w:t>ا لفضائل الأعمال</w:t>
      </w:r>
      <w:r w:rsidR="00F52A25">
        <w:rPr>
          <w:rFonts w:ascii="Calibri" w:hAnsi="Calibri" w:cs="Traditional Arabic" w:hint="cs"/>
          <w:sz w:val="36"/>
          <w:szCs w:val="36"/>
          <w:rtl/>
        </w:rPr>
        <w:t>؛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ما رواه الإمام مسلم في صحيحه عن أبي مالك الأشعري رضي الله عنه أن النبي صلى الله عليه وسلم قال : ((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الطُّهُورُ شَطْرُ الإِيمَانِ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>وَالْحَمْدُ لِلَّهِ تَمْلأُ الْمِيزَانَ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،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 وَسُبْحَانَ اللَّهِ وَالْحَمْدُ لِلَّهِ تَمْلآنِ - أَوْ تَمْلأُ - مَا بَيْنَ السَّمَوَاتِ وَالأَرْضِ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وَالصَّلاَةُ نُورٌ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وَالصَّدَقَةُ بُرْهَانٌ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وَالصَّبْرُ ضِيَاءٌ 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وَالْقُرْآنُ حُجَّةٌ لَكَ أَوْ عَلَيْكَ </w:t>
      </w:r>
      <w:r w:rsidR="003F0199">
        <w:rPr>
          <w:rFonts w:ascii="Calibri" w:hAnsi="Calibri" w:cs="Traditional Arabic" w:hint="cs"/>
          <w:sz w:val="36"/>
          <w:szCs w:val="36"/>
          <w:rtl/>
        </w:rPr>
        <w:t>،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>كُلُّ النَّاسِ يَغْدُو</w:t>
      </w:r>
      <w:r w:rsidR="003F0199">
        <w:rPr>
          <w:rFonts w:ascii="Calibri" w:hAnsi="Calibri" w:cs="Traditional Arabic" w:hint="cs"/>
          <w:sz w:val="36"/>
          <w:szCs w:val="36"/>
          <w:rtl/>
        </w:rPr>
        <w:t>؛</w:t>
      </w:r>
      <w:r w:rsidR="003F0199" w:rsidRPr="003F0199">
        <w:rPr>
          <w:rFonts w:ascii="Calibri" w:hAnsi="Calibri" w:cs="Traditional Arabic"/>
          <w:sz w:val="36"/>
          <w:szCs w:val="36"/>
          <w:rtl/>
        </w:rPr>
        <w:t xml:space="preserve"> فَبَائِعٌ نَفْسَه</w:t>
      </w:r>
      <w:r w:rsidR="003F0199">
        <w:rPr>
          <w:rFonts w:ascii="Calibri" w:hAnsi="Calibri" w:cs="Traditional Arabic"/>
          <w:sz w:val="36"/>
          <w:szCs w:val="36"/>
          <w:rtl/>
        </w:rPr>
        <w:t>ُ فَمُعْتِقُهَا أَوْ مُوبِقُهَا</w:t>
      </w:r>
      <w:r w:rsidR="003F0199">
        <w:rPr>
          <w:rFonts w:ascii="Calibri" w:hAnsi="Calibri" w:cs="Traditional Arabic" w:hint="cs"/>
          <w:sz w:val="36"/>
          <w:szCs w:val="36"/>
          <w:rtl/>
        </w:rPr>
        <w:t>))</w:t>
      </w:r>
      <w:r w:rsidR="00F52A25">
        <w:rPr>
          <w:rFonts w:ascii="Calibri" w:hAnsi="Calibri" w:cs="Traditional Arabic" w:hint="cs"/>
          <w:sz w:val="36"/>
          <w:szCs w:val="36"/>
          <w:rtl/>
        </w:rPr>
        <w:t>.</w:t>
      </w:r>
      <w:r w:rsidR="003F0199">
        <w:rPr>
          <w:rFonts w:ascii="Calibri" w:hAnsi="Calibri" w:cs="Traditional Arabic" w:hint="cs"/>
          <w:sz w:val="36"/>
          <w:szCs w:val="36"/>
          <w:rtl/>
        </w:rPr>
        <w:t xml:space="preserve"> </w:t>
      </w:r>
    </w:p>
    <w:p w:rsidR="007F1551" w:rsidRDefault="003F0199" w:rsidP="007F1551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المؤمنون </w:t>
      </w:r>
      <w:r w:rsidR="00F52A25">
        <w:rPr>
          <w:rFonts w:ascii="Calibri" w:hAnsi="Calibri" w:cs="Traditional Arabic" w:hint="cs"/>
          <w:sz w:val="36"/>
          <w:szCs w:val="36"/>
          <w:rtl/>
        </w:rPr>
        <w:t>:</w:t>
      </w:r>
      <w:proofErr w:type="gramEnd"/>
      <w:r w:rsidR="00F52A25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هذا حديث</w:t>
      </w:r>
      <w:r w:rsidR="00C01051">
        <w:rPr>
          <w:rFonts w:ascii="Calibri" w:hAnsi="Calibri" w:cs="Traditional Arabic" w:hint="cs"/>
          <w:sz w:val="36"/>
          <w:szCs w:val="36"/>
          <w:rtl/>
        </w:rPr>
        <w:t>ٌ</w:t>
      </w:r>
      <w:r>
        <w:rPr>
          <w:rFonts w:ascii="Calibri" w:hAnsi="Calibri" w:cs="Traditional Arabic" w:hint="cs"/>
          <w:sz w:val="36"/>
          <w:szCs w:val="36"/>
          <w:rtl/>
        </w:rPr>
        <w:t xml:space="preserve"> عظيم</w:t>
      </w:r>
      <w:r w:rsidR="00C01051">
        <w:rPr>
          <w:rFonts w:ascii="Calibri" w:hAnsi="Calibri" w:cs="Traditional Arabic" w:hint="cs"/>
          <w:sz w:val="36"/>
          <w:szCs w:val="36"/>
          <w:rtl/>
        </w:rPr>
        <w:t>ٌ</w:t>
      </w:r>
      <w:r>
        <w:rPr>
          <w:rFonts w:ascii="Calibri" w:hAnsi="Calibri" w:cs="Traditional Arabic" w:hint="cs"/>
          <w:sz w:val="36"/>
          <w:szCs w:val="36"/>
          <w:rtl/>
        </w:rPr>
        <w:t xml:space="preserve"> جامع لفضائل الأعمال ولأمهات العبادات الدينية والطاعات المقربات إلى الله جل في علاه </w:t>
      </w:r>
      <w:r w:rsidR="00C010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جدير</w:t>
      </w:r>
      <w:r w:rsidR="007F1551">
        <w:rPr>
          <w:rFonts w:ascii="Calibri" w:hAnsi="Calibri" w:cs="Traditional Arabic" w:hint="cs"/>
          <w:sz w:val="36"/>
          <w:szCs w:val="36"/>
          <w:rtl/>
        </w:rPr>
        <w:t>ٌ</w:t>
      </w:r>
      <w:r>
        <w:rPr>
          <w:rFonts w:ascii="Calibri" w:hAnsi="Calibri" w:cs="Traditional Arabic" w:hint="cs"/>
          <w:sz w:val="36"/>
          <w:szCs w:val="36"/>
          <w:rtl/>
        </w:rPr>
        <w:t xml:space="preserve"> بنا 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>عباد الله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 أن نحفظ هذا الحديث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وأن نجاهد أنفسنا على العمل ب</w:t>
      </w:r>
      <w:r w:rsidR="007F1551">
        <w:rPr>
          <w:rFonts w:ascii="Calibri" w:hAnsi="Calibri" w:cs="Traditional Arabic" w:hint="cs"/>
          <w:sz w:val="36"/>
          <w:szCs w:val="36"/>
          <w:rtl/>
        </w:rPr>
        <w:t>مضامين</w:t>
      </w:r>
      <w:r>
        <w:rPr>
          <w:rFonts w:ascii="Calibri" w:hAnsi="Calibri" w:cs="Traditional Arabic" w:hint="cs"/>
          <w:sz w:val="36"/>
          <w:szCs w:val="36"/>
          <w:rtl/>
        </w:rPr>
        <w:t xml:space="preserve">ه العظيمة </w:t>
      </w:r>
      <w:r w:rsidR="007F1551">
        <w:rPr>
          <w:rFonts w:ascii="Calibri" w:hAnsi="Calibri" w:cs="Traditional Arabic" w:hint="cs"/>
          <w:sz w:val="36"/>
          <w:szCs w:val="36"/>
          <w:rtl/>
        </w:rPr>
        <w:t>.</w:t>
      </w:r>
    </w:p>
    <w:p w:rsidR="007F1551" w:rsidRDefault="003F0199" w:rsidP="007F1551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الطهور 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>الله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 وصفه</w:t>
      </w:r>
      <w:proofErr w:type="gramEnd"/>
      <w:r>
        <w:rPr>
          <w:rFonts w:ascii="Calibri" w:hAnsi="Calibri" w:cs="Traditional Arabic" w:hint="cs"/>
          <w:sz w:val="36"/>
          <w:szCs w:val="36"/>
          <w:rtl/>
        </w:rPr>
        <w:t xml:space="preserve"> نبينا عليه الصلاة والسلام بأنه شطر الإيمان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والمراد بالإيمان هنا</w:t>
      </w:r>
      <w:r w:rsidR="007F1551">
        <w:rPr>
          <w:rFonts w:ascii="Calibri" w:hAnsi="Calibri" w:cs="Traditional Arabic" w:hint="cs"/>
          <w:sz w:val="36"/>
          <w:szCs w:val="36"/>
          <w:rtl/>
        </w:rPr>
        <w:t>:</w:t>
      </w:r>
      <w:r>
        <w:rPr>
          <w:rFonts w:ascii="Calibri" w:hAnsi="Calibri" w:cs="Traditional Arabic" w:hint="cs"/>
          <w:sz w:val="36"/>
          <w:szCs w:val="36"/>
          <w:rtl/>
        </w:rPr>
        <w:t xml:space="preserve"> الصلاة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والطهور شطرها أي الوضوء</w:t>
      </w:r>
      <w:r w:rsidR="007F1551">
        <w:rPr>
          <w:rFonts w:ascii="Calibri" w:hAnsi="Calibri" w:cs="Traditional Arabic" w:hint="cs"/>
          <w:sz w:val="36"/>
          <w:szCs w:val="36"/>
          <w:rtl/>
        </w:rPr>
        <w:t>؛</w:t>
      </w:r>
      <w:r>
        <w:rPr>
          <w:rFonts w:ascii="Calibri" w:hAnsi="Calibri" w:cs="Traditional Arabic" w:hint="cs"/>
          <w:sz w:val="36"/>
          <w:szCs w:val="36"/>
          <w:rtl/>
        </w:rPr>
        <w:t xml:space="preserve"> لأنه لا صلاة لمن لا وضوء له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فلا تستقيم الصلاة ولا تصح من العامل إلا إذا تطهر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في </w:t>
      </w:r>
      <w:r>
        <w:rPr>
          <w:rFonts w:ascii="Calibri" w:hAnsi="Calibri" w:cs="Traditional Arabic" w:hint="cs"/>
          <w:sz w:val="36"/>
          <w:szCs w:val="36"/>
          <w:rtl/>
        </w:rPr>
        <w:t xml:space="preserve">الطهارة للصلاة 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>عباد الله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 أجور عظيمة وثواب جزيل وتكفير</w:t>
      </w:r>
      <w:r w:rsidR="007F1551">
        <w:rPr>
          <w:rFonts w:ascii="Calibri" w:hAnsi="Calibri" w:cs="Traditional Arabic" w:hint="cs"/>
          <w:sz w:val="36"/>
          <w:szCs w:val="36"/>
          <w:rtl/>
        </w:rPr>
        <w:t>ٌ</w:t>
      </w:r>
      <w:r>
        <w:rPr>
          <w:rFonts w:ascii="Calibri" w:hAnsi="Calibri" w:cs="Traditional Arabic" w:hint="cs"/>
          <w:sz w:val="36"/>
          <w:szCs w:val="36"/>
          <w:rtl/>
        </w:rPr>
        <w:t xml:space="preserve"> للذنوب والخطايا </w:t>
      </w:r>
      <w:r w:rsidR="007F1551">
        <w:rPr>
          <w:rFonts w:ascii="Calibri" w:hAnsi="Calibri" w:cs="Traditional Arabic" w:hint="cs"/>
          <w:sz w:val="36"/>
          <w:szCs w:val="36"/>
          <w:rtl/>
        </w:rPr>
        <w:t>.</w:t>
      </w:r>
    </w:p>
    <w:p w:rsidR="003F0199" w:rsidRDefault="003F0199" w:rsidP="007F1551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والحمد لله 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>الله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 تملأ</w:t>
      </w:r>
      <w:proofErr w:type="gramEnd"/>
      <w:r>
        <w:rPr>
          <w:rFonts w:ascii="Calibri" w:hAnsi="Calibri" w:cs="Traditional Arabic" w:hint="cs"/>
          <w:sz w:val="36"/>
          <w:szCs w:val="36"/>
          <w:rtl/>
        </w:rPr>
        <w:t xml:space="preserve"> الميزان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؛ </w:t>
      </w:r>
      <w:r>
        <w:rPr>
          <w:rFonts w:ascii="Calibri" w:hAnsi="Calibri" w:cs="Traditional Arabic" w:hint="cs"/>
          <w:sz w:val="36"/>
          <w:szCs w:val="36"/>
          <w:rtl/>
        </w:rPr>
        <w:t xml:space="preserve">حيث إن الأعمال يوم القيامة ينصب لها ميزان </w:t>
      </w:r>
      <w:r w:rsidR="007F1551">
        <w:rPr>
          <w:rFonts w:ascii="Calibri" w:hAnsi="Calibri" w:cs="Traditional Arabic" w:hint="cs"/>
          <w:sz w:val="36"/>
          <w:szCs w:val="36"/>
          <w:rtl/>
        </w:rPr>
        <w:t>توزن به أ</w:t>
      </w:r>
      <w:r>
        <w:rPr>
          <w:rFonts w:ascii="Calibri" w:hAnsi="Calibri" w:cs="Traditional Arabic" w:hint="cs"/>
          <w:sz w:val="36"/>
          <w:szCs w:val="36"/>
          <w:rtl/>
        </w:rPr>
        <w:t xml:space="preserve">عمال العباد </w:t>
      </w:r>
      <w:r w:rsidRPr="003F0199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3F0199">
        <w:rPr>
          <w:rFonts w:ascii="Adwaa Elsalaf" w:hAnsi="Adwaa Elsalaf" w:cs="DecoType Naskh Extensions"/>
          <w:sz w:val="33"/>
          <w:szCs w:val="33"/>
          <w:rtl/>
        </w:rPr>
        <w:t>فَمَنْ يَعْمَلْ مِثْقَالَ ذَرَّةٍ خَيْرًا يَرَهُ (7) وَمَنْ يَعْمَلْ مِثْقَالَ ذَرَّةٍ شَرًّا يَرَهُ</w:t>
      </w:r>
      <w:r w:rsidRPr="003F0199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01051">
        <w:rPr>
          <w:rFonts w:ascii="Calibri" w:hAnsi="Calibri" w:cs="Traditional Arabic" w:hint="cs"/>
          <w:sz w:val="18"/>
          <w:szCs w:val="18"/>
          <w:rtl/>
        </w:rPr>
        <w:t>[الزلزلة:7-8]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BC7EC8">
        <w:rPr>
          <w:rFonts w:ascii="Calibri" w:hAnsi="Calibri" w:cs="Traditional Arabic" w:hint="cs"/>
          <w:sz w:val="36"/>
          <w:szCs w:val="36"/>
          <w:rtl/>
        </w:rPr>
        <w:t xml:space="preserve">وهذا الحمد كما أخبر نبينا عليه الصلاة والسلام </w:t>
      </w:r>
      <w:r w:rsidR="007F1551">
        <w:rPr>
          <w:rFonts w:ascii="Calibri" w:hAnsi="Calibri" w:cs="Traditional Arabic" w:hint="cs"/>
          <w:sz w:val="36"/>
          <w:szCs w:val="36"/>
          <w:rtl/>
        </w:rPr>
        <w:lastRenderedPageBreak/>
        <w:t>يملأ ال</w:t>
      </w:r>
      <w:r w:rsidR="00BC7EC8">
        <w:rPr>
          <w:rFonts w:ascii="Calibri" w:hAnsi="Calibri" w:cs="Traditional Arabic" w:hint="cs"/>
          <w:sz w:val="36"/>
          <w:szCs w:val="36"/>
          <w:rtl/>
        </w:rPr>
        <w:t xml:space="preserve">ميزان يوم القيامة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؛ </w:t>
      </w:r>
      <w:r w:rsidR="00BC7EC8">
        <w:rPr>
          <w:rFonts w:ascii="Calibri" w:hAnsi="Calibri" w:cs="Traditional Arabic" w:hint="cs"/>
          <w:sz w:val="36"/>
          <w:szCs w:val="36"/>
          <w:rtl/>
        </w:rPr>
        <w:t>فجدير بالعبد الناصح لنفسه أن يكثر من حمد مولاه سبحانه وتعالى لي</w:t>
      </w:r>
      <w:r w:rsidR="007F1551">
        <w:rPr>
          <w:rFonts w:ascii="Calibri" w:hAnsi="Calibri" w:cs="Traditional Arabic" w:hint="cs"/>
          <w:sz w:val="36"/>
          <w:szCs w:val="36"/>
          <w:rtl/>
        </w:rPr>
        <w:t>رى ذلك يوم القيامة يملأ ميزا</w:t>
      </w:r>
      <w:r w:rsidR="00BC7EC8">
        <w:rPr>
          <w:rFonts w:ascii="Calibri" w:hAnsi="Calibri" w:cs="Traditional Arabic" w:hint="cs"/>
          <w:sz w:val="36"/>
          <w:szCs w:val="36"/>
          <w:rtl/>
        </w:rPr>
        <w:t xml:space="preserve">نه يوم يقف بين يدي ربه جل في علاه </w:t>
      </w:r>
      <w:r w:rsidR="007F1551">
        <w:rPr>
          <w:rFonts w:ascii="Calibri" w:hAnsi="Calibri" w:cs="Traditional Arabic" w:hint="cs"/>
          <w:sz w:val="36"/>
          <w:szCs w:val="36"/>
          <w:rtl/>
        </w:rPr>
        <w:t>.</w:t>
      </w:r>
    </w:p>
    <w:p w:rsidR="00BC7EC8" w:rsidRDefault="00BC7EC8" w:rsidP="007727F8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المؤمنون </w:t>
      </w:r>
      <w:r w:rsidR="007F1551">
        <w:rPr>
          <w:rFonts w:ascii="Calibri" w:hAnsi="Calibri" w:cs="Traditional Arabic" w:hint="cs"/>
          <w:sz w:val="36"/>
          <w:szCs w:val="36"/>
          <w:rtl/>
        </w:rPr>
        <w:t>:</w:t>
      </w:r>
      <w:proofErr w:type="gramEnd"/>
      <w:r w:rsidR="007F1551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و</w:t>
      </w:r>
      <w:r w:rsidR="007F1551" w:rsidRPr="003F0199">
        <w:rPr>
          <w:rFonts w:ascii="Calibri" w:hAnsi="Calibri" w:cs="Traditional Arabic"/>
          <w:sz w:val="36"/>
          <w:szCs w:val="36"/>
          <w:rtl/>
        </w:rPr>
        <w:t>«</w:t>
      </w:r>
      <w:r>
        <w:rPr>
          <w:rFonts w:ascii="Calibri" w:hAnsi="Calibri" w:cs="Traditional Arabic" w:hint="cs"/>
          <w:sz w:val="36"/>
          <w:szCs w:val="36"/>
          <w:rtl/>
        </w:rPr>
        <w:t>سبحان الله</w:t>
      </w:r>
      <w:r w:rsidR="007F1551" w:rsidRPr="003F0199">
        <w:rPr>
          <w:rFonts w:ascii="Calibri" w:hAnsi="Calibri" w:cs="Traditional Arabic"/>
          <w:sz w:val="36"/>
          <w:szCs w:val="36"/>
          <w:rtl/>
        </w:rPr>
        <w:t>»</w:t>
      </w:r>
      <w:r>
        <w:rPr>
          <w:rFonts w:ascii="Calibri" w:hAnsi="Calibri" w:cs="Traditional Arabic" w:hint="cs"/>
          <w:sz w:val="36"/>
          <w:szCs w:val="36"/>
          <w:rtl/>
        </w:rPr>
        <w:t xml:space="preserve"> و</w:t>
      </w:r>
      <w:r w:rsidR="007F1551" w:rsidRPr="003F0199">
        <w:rPr>
          <w:rFonts w:ascii="Calibri" w:hAnsi="Calibri" w:cs="Traditional Arabic"/>
          <w:sz w:val="36"/>
          <w:szCs w:val="36"/>
          <w:rtl/>
        </w:rPr>
        <w:t>«</w:t>
      </w:r>
      <w:r>
        <w:rPr>
          <w:rFonts w:ascii="Calibri" w:hAnsi="Calibri" w:cs="Traditional Arabic" w:hint="cs"/>
          <w:sz w:val="36"/>
          <w:szCs w:val="36"/>
          <w:rtl/>
        </w:rPr>
        <w:t>الحمد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لله</w:t>
      </w:r>
      <w:r w:rsidR="007F1551" w:rsidRPr="003F0199">
        <w:rPr>
          <w:rFonts w:ascii="Calibri" w:hAnsi="Calibri" w:cs="Traditional Arabic"/>
          <w:sz w:val="36"/>
          <w:szCs w:val="36"/>
          <w:rtl/>
        </w:rPr>
        <w:t>»</w:t>
      </w:r>
      <w:r>
        <w:rPr>
          <w:rFonts w:ascii="Calibri" w:hAnsi="Calibri" w:cs="Traditional Arabic" w:hint="cs"/>
          <w:sz w:val="36"/>
          <w:szCs w:val="36"/>
          <w:rtl/>
        </w:rPr>
        <w:t xml:space="preserve"> هاتان الكلمتان إحداهما تنزي</w:t>
      </w:r>
      <w:r w:rsidR="007727F8">
        <w:rPr>
          <w:rFonts w:ascii="Calibri" w:hAnsi="Calibri" w:cs="Traditional Arabic" w:hint="cs"/>
          <w:sz w:val="36"/>
          <w:szCs w:val="36"/>
          <w:rtl/>
        </w:rPr>
        <w:t>ه</w:t>
      </w:r>
      <w:r>
        <w:rPr>
          <w:rFonts w:ascii="Calibri" w:hAnsi="Calibri" w:cs="Traditional Arabic" w:hint="cs"/>
          <w:sz w:val="36"/>
          <w:szCs w:val="36"/>
          <w:rtl/>
        </w:rPr>
        <w:t xml:space="preserve"> لله عن كل ما لا يليق ب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جلاله وكماله </w:t>
      </w:r>
      <w:r w:rsidR="007727F8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7F1551">
        <w:rPr>
          <w:rFonts w:ascii="Calibri" w:hAnsi="Calibri" w:cs="Traditional Arabic" w:hint="cs"/>
          <w:sz w:val="36"/>
          <w:szCs w:val="36"/>
          <w:rtl/>
        </w:rPr>
        <w:t>وتنزيه له عن مماثل</w:t>
      </w:r>
      <w:r>
        <w:rPr>
          <w:rFonts w:ascii="Calibri" w:hAnsi="Calibri" w:cs="Traditional Arabic" w:hint="cs"/>
          <w:sz w:val="36"/>
          <w:szCs w:val="36"/>
          <w:rtl/>
        </w:rPr>
        <w:t xml:space="preserve">ة المخلوقات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</w:t>
      </w:r>
      <w:r w:rsidR="007727F8" w:rsidRPr="003F0199">
        <w:rPr>
          <w:rFonts w:ascii="Calibri" w:hAnsi="Calibri" w:cs="Traditional Arabic"/>
          <w:sz w:val="36"/>
          <w:szCs w:val="36"/>
          <w:rtl/>
        </w:rPr>
        <w:t>«</w:t>
      </w:r>
      <w:r>
        <w:rPr>
          <w:rFonts w:ascii="Calibri" w:hAnsi="Calibri" w:cs="Traditional Arabic" w:hint="cs"/>
          <w:sz w:val="36"/>
          <w:szCs w:val="36"/>
          <w:rtl/>
        </w:rPr>
        <w:t>الحمد لله</w:t>
      </w:r>
      <w:r w:rsidR="007727F8" w:rsidRPr="003F0199">
        <w:rPr>
          <w:rFonts w:ascii="Calibri" w:hAnsi="Calibri" w:cs="Traditional Arabic"/>
          <w:sz w:val="36"/>
          <w:szCs w:val="36"/>
          <w:rtl/>
        </w:rPr>
        <w:t>»</w:t>
      </w:r>
      <w:r>
        <w:rPr>
          <w:rFonts w:ascii="Calibri" w:hAnsi="Calibri" w:cs="Traditional Arabic" w:hint="cs"/>
          <w:sz w:val="36"/>
          <w:szCs w:val="36"/>
          <w:rtl/>
        </w:rPr>
        <w:t xml:space="preserve"> ثناء على الله بعظيم صفاته وكمال نعوته وجزيل مننه وعطاياه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. </w:t>
      </w:r>
      <w:r>
        <w:rPr>
          <w:rFonts w:ascii="Calibri" w:hAnsi="Calibri" w:cs="Traditional Arabic" w:hint="cs"/>
          <w:sz w:val="36"/>
          <w:szCs w:val="36"/>
          <w:rtl/>
        </w:rPr>
        <w:t xml:space="preserve">هاتان الكلمتان </w:t>
      </w:r>
      <w:r w:rsidR="007F1551" w:rsidRPr="003F0199">
        <w:rPr>
          <w:rFonts w:ascii="Calibri" w:hAnsi="Calibri" w:cs="Traditional Arabic"/>
          <w:sz w:val="36"/>
          <w:szCs w:val="36"/>
          <w:rtl/>
        </w:rPr>
        <w:t>«</w:t>
      </w:r>
      <w:r>
        <w:rPr>
          <w:rFonts w:ascii="Calibri" w:hAnsi="Calibri" w:cs="Traditional Arabic" w:hint="cs"/>
          <w:sz w:val="36"/>
          <w:szCs w:val="36"/>
          <w:rtl/>
        </w:rPr>
        <w:t>سبحان الله</w:t>
      </w:r>
      <w:r w:rsidR="007727F8" w:rsidRPr="003F0199">
        <w:rPr>
          <w:rFonts w:ascii="Calibri" w:hAnsi="Calibri" w:cs="Traditional Arabic"/>
          <w:sz w:val="36"/>
          <w:szCs w:val="36"/>
          <w:rtl/>
        </w:rPr>
        <w:t>»</w:t>
      </w:r>
      <w:r>
        <w:rPr>
          <w:rFonts w:ascii="Calibri" w:hAnsi="Calibri" w:cs="Traditional Arabic" w:hint="cs"/>
          <w:sz w:val="36"/>
          <w:szCs w:val="36"/>
          <w:rtl/>
        </w:rPr>
        <w:t xml:space="preserve"> و</w:t>
      </w:r>
      <w:r w:rsidR="007727F8" w:rsidRPr="003F0199">
        <w:rPr>
          <w:rFonts w:ascii="Calibri" w:hAnsi="Calibri" w:cs="Traditional Arabic"/>
          <w:sz w:val="36"/>
          <w:szCs w:val="36"/>
          <w:rtl/>
        </w:rPr>
        <w:t>«</w:t>
      </w:r>
      <w:r>
        <w:rPr>
          <w:rFonts w:ascii="Calibri" w:hAnsi="Calibri" w:cs="Traditional Arabic" w:hint="cs"/>
          <w:sz w:val="36"/>
          <w:szCs w:val="36"/>
          <w:rtl/>
        </w:rPr>
        <w:t>الحمد لله</w:t>
      </w:r>
      <w:r w:rsidR="007F1551" w:rsidRPr="003F0199">
        <w:rPr>
          <w:rFonts w:ascii="Calibri" w:hAnsi="Calibri" w:cs="Traditional Arabic"/>
          <w:sz w:val="36"/>
          <w:szCs w:val="36"/>
          <w:rtl/>
        </w:rPr>
        <w:t>»</w:t>
      </w:r>
      <w:r>
        <w:rPr>
          <w:rFonts w:ascii="Calibri" w:hAnsi="Calibri" w:cs="Traditional Arabic" w:hint="cs"/>
          <w:sz w:val="36"/>
          <w:szCs w:val="36"/>
          <w:rtl/>
        </w:rPr>
        <w:t xml:space="preserve"> تملآن أو تملأ ما بين السماء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والأرض </w:t>
      </w:r>
      <w:r w:rsidR="007F1551">
        <w:rPr>
          <w:rFonts w:ascii="Calibri" w:hAnsi="Calibri" w:cs="Traditional Arabic" w:hint="cs"/>
          <w:sz w:val="36"/>
          <w:szCs w:val="36"/>
          <w:rtl/>
        </w:rPr>
        <w:t>؛</w:t>
      </w:r>
      <w:proofErr w:type="gramEnd"/>
      <w:r w:rsidR="007F1551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أنظر هذا الأثر العظيم والامتداد للثو</w:t>
      </w:r>
      <w:r w:rsidR="007F1551">
        <w:rPr>
          <w:rFonts w:ascii="Calibri" w:hAnsi="Calibri" w:cs="Traditional Arabic" w:hint="cs"/>
          <w:sz w:val="36"/>
          <w:szCs w:val="36"/>
          <w:rtl/>
        </w:rPr>
        <w:t>اب والأجر لهاتين ال</w:t>
      </w:r>
      <w:r>
        <w:rPr>
          <w:rFonts w:ascii="Calibri" w:hAnsi="Calibri" w:cs="Traditional Arabic" w:hint="cs"/>
          <w:sz w:val="36"/>
          <w:szCs w:val="36"/>
          <w:rtl/>
        </w:rPr>
        <w:t>كلم</w:t>
      </w:r>
      <w:r w:rsidR="007F1551">
        <w:rPr>
          <w:rFonts w:ascii="Calibri" w:hAnsi="Calibri" w:cs="Traditional Arabic" w:hint="cs"/>
          <w:sz w:val="36"/>
          <w:szCs w:val="36"/>
          <w:rtl/>
        </w:rPr>
        <w:t>تين العظيمتين المشتملتين على الت</w:t>
      </w:r>
      <w:r>
        <w:rPr>
          <w:rFonts w:ascii="Calibri" w:hAnsi="Calibri" w:cs="Traditional Arabic" w:hint="cs"/>
          <w:sz w:val="36"/>
          <w:szCs w:val="36"/>
          <w:rtl/>
        </w:rPr>
        <w:t xml:space="preserve">نزيه لله والثناء عليه جل في علاه </w:t>
      </w:r>
      <w:r w:rsidR="007F1551">
        <w:rPr>
          <w:rFonts w:ascii="Calibri" w:hAnsi="Calibri" w:cs="Traditional Arabic" w:hint="cs"/>
          <w:sz w:val="36"/>
          <w:szCs w:val="36"/>
          <w:rtl/>
        </w:rPr>
        <w:t>.</w:t>
      </w:r>
      <w:r w:rsidR="007727F8">
        <w:rPr>
          <w:rFonts w:ascii="Calibri" w:hAnsi="Calibri" w:cs="Traditional Arabic" w:hint="cs"/>
          <w:sz w:val="36"/>
          <w:szCs w:val="36"/>
          <w:rtl/>
        </w:rPr>
        <w:t xml:space="preserve"> </w:t>
      </w:r>
    </w:p>
    <w:p w:rsidR="00BA7D1B" w:rsidRDefault="00BC7EC8" w:rsidP="00813939">
      <w:pPr>
        <w:jc w:val="lowKashida"/>
        <w:rPr>
          <w:rFonts w:ascii="Calibri" w:hAnsi="Calibri" w:cs="Traditional Arabic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والصلاة 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>الله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 نور</w:t>
      </w:r>
      <w:proofErr w:type="gramEnd"/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7727F8">
        <w:rPr>
          <w:rFonts w:ascii="Calibri" w:hAnsi="Calibri" w:cs="Traditional Arabic" w:hint="cs"/>
          <w:sz w:val="36"/>
          <w:szCs w:val="36"/>
          <w:rtl/>
        </w:rPr>
        <w:t xml:space="preserve">له </w:t>
      </w:r>
      <w:r>
        <w:rPr>
          <w:rFonts w:ascii="Calibri" w:hAnsi="Calibri" w:cs="Traditional Arabic" w:hint="cs"/>
          <w:sz w:val="36"/>
          <w:szCs w:val="36"/>
          <w:rtl/>
        </w:rPr>
        <w:t xml:space="preserve">يضيء له طريقه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نعم عباد الله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! </w:t>
      </w:r>
      <w:r>
        <w:rPr>
          <w:rFonts w:ascii="Calibri" w:hAnsi="Calibri" w:cs="Traditional Arabic" w:hint="cs"/>
          <w:sz w:val="36"/>
          <w:szCs w:val="36"/>
          <w:rtl/>
        </w:rPr>
        <w:t xml:space="preserve">العبد بدون الصلاة في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ظلمة </w:t>
      </w:r>
      <w:r w:rsidR="007F1551">
        <w:rPr>
          <w:rFonts w:ascii="Calibri" w:hAnsi="Calibri" w:cs="Traditional Arabic" w:hint="cs"/>
          <w:sz w:val="36"/>
          <w:szCs w:val="36"/>
          <w:rtl/>
        </w:rPr>
        <w:t>،</w:t>
      </w:r>
      <w:proofErr w:type="gramEnd"/>
      <w:r w:rsidR="007F1551">
        <w:rPr>
          <w:rFonts w:ascii="Calibri" w:hAnsi="Calibri" w:cs="Traditional Arabic" w:hint="cs"/>
          <w:sz w:val="36"/>
          <w:szCs w:val="36"/>
          <w:rtl/>
        </w:rPr>
        <w:t xml:space="preserve"> وبالصلاة في نور وضياء. </w:t>
      </w:r>
      <w:r>
        <w:rPr>
          <w:rFonts w:ascii="Calibri" w:hAnsi="Calibri" w:cs="Traditional Arabic" w:hint="cs"/>
          <w:sz w:val="36"/>
          <w:szCs w:val="36"/>
          <w:rtl/>
        </w:rPr>
        <w:t xml:space="preserve">الصلاة تنير للعبد طريقه فتهديه إلى الطاعات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وتعينه على أنواع العبادات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 ،</w:t>
      </w:r>
      <w:r>
        <w:rPr>
          <w:rFonts w:ascii="Calibri" w:hAnsi="Calibri" w:cs="Traditional Arabic" w:hint="cs"/>
          <w:sz w:val="36"/>
          <w:szCs w:val="36"/>
          <w:rtl/>
        </w:rPr>
        <w:t xml:space="preserve"> وتكف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ُّه عن المعاصي والآثام والخطيئات، </w:t>
      </w:r>
      <w:r>
        <w:rPr>
          <w:rFonts w:ascii="Calibri" w:hAnsi="Calibri" w:cs="Traditional Arabic" w:hint="cs"/>
          <w:sz w:val="36"/>
          <w:szCs w:val="36"/>
          <w:rtl/>
        </w:rPr>
        <w:t>يقول الله جل وعلا</w:t>
      </w:r>
      <w:r w:rsidR="007F1551">
        <w:rPr>
          <w:rFonts w:ascii="Calibri" w:hAnsi="Calibri" w:cs="Traditional Arabic" w:hint="cs"/>
          <w:sz w:val="36"/>
          <w:szCs w:val="36"/>
          <w:rtl/>
        </w:rPr>
        <w:t>: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Pr="00BC7EC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BC7EC8">
        <w:rPr>
          <w:rFonts w:ascii="Adwaa Elsalaf" w:hAnsi="Adwaa Elsalaf" w:cs="DecoType Naskh Extensions"/>
          <w:sz w:val="33"/>
          <w:szCs w:val="33"/>
          <w:rtl/>
        </w:rPr>
        <w:t>اسْتَعِينُوا بِالصَّبْرِ وَا</w:t>
      </w:r>
      <w:r w:rsidR="007F1551">
        <w:rPr>
          <w:rFonts w:ascii="Adwaa Elsalaf" w:hAnsi="Adwaa Elsalaf" w:cs="DecoType Naskh Extensions"/>
          <w:sz w:val="33"/>
          <w:szCs w:val="33"/>
          <w:rtl/>
        </w:rPr>
        <w:t>لصَّلَاةِ</w:t>
      </w:r>
      <w:r w:rsidRPr="00BC7EC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7F1551">
        <w:rPr>
          <w:rFonts w:ascii="Calibri" w:hAnsi="Calibri" w:cs="Traditional Arabic" w:hint="cs"/>
          <w:sz w:val="18"/>
          <w:szCs w:val="18"/>
          <w:rtl/>
        </w:rPr>
        <w:t>[البقرة:153]</w:t>
      </w:r>
      <w:r w:rsidR="007F1551">
        <w:rPr>
          <w:rFonts w:ascii="Calibri" w:hAnsi="Calibri" w:cs="Traditional Arabic" w:hint="cs"/>
          <w:sz w:val="36"/>
          <w:szCs w:val="36"/>
          <w:rtl/>
        </w:rPr>
        <w:t>،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BA7D1B">
        <w:rPr>
          <w:rFonts w:ascii="Calibri" w:hAnsi="Calibri" w:cs="Traditional Arabic" w:hint="cs"/>
          <w:sz w:val="36"/>
          <w:szCs w:val="36"/>
          <w:rtl/>
        </w:rPr>
        <w:t>ويقول جل وعلا</w:t>
      </w:r>
      <w:r w:rsidR="007D4CC2">
        <w:rPr>
          <w:rFonts w:ascii="Calibri" w:hAnsi="Calibri" w:cs="Traditional Arabic" w:hint="cs"/>
          <w:sz w:val="36"/>
          <w:szCs w:val="36"/>
          <w:rtl/>
        </w:rPr>
        <w:t>:</w:t>
      </w:r>
      <w:r w:rsidR="00BA7D1B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BA7D1B" w:rsidRPr="00BA7D1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BA7D1B" w:rsidRPr="00BA7D1B">
        <w:rPr>
          <w:rFonts w:ascii="Adwaa Elsalaf" w:hAnsi="Adwaa Elsalaf" w:cs="DecoType Naskh Extensions"/>
          <w:sz w:val="33"/>
          <w:szCs w:val="33"/>
          <w:rtl/>
        </w:rPr>
        <w:t>إِنَّ الصَّلَاةَ تَنْهَى عَنِ الْفَحْشَاءِ وَالْمُنْكَرِ</w:t>
      </w:r>
      <w:r w:rsidR="00BA7D1B" w:rsidRPr="00BA7D1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BA7D1B" w:rsidRPr="007F1551">
        <w:rPr>
          <w:rFonts w:ascii="Calibri" w:hAnsi="Calibri" w:cs="Traditional Arabic" w:hint="cs"/>
          <w:sz w:val="18"/>
          <w:szCs w:val="18"/>
          <w:rtl/>
        </w:rPr>
        <w:t>[العنكبوت:45]</w:t>
      </w:r>
      <w:r w:rsidR="00BA7D1B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BA7D1B">
        <w:rPr>
          <w:rFonts w:ascii="Calibri" w:hAnsi="Calibri" w:cs="Traditional Arabic" w:hint="cs"/>
          <w:sz w:val="36"/>
          <w:szCs w:val="36"/>
          <w:rtl/>
        </w:rPr>
        <w:t xml:space="preserve">ثم </w:t>
      </w:r>
      <w:r w:rsidR="007F1551">
        <w:rPr>
          <w:rFonts w:ascii="Calibri" w:hAnsi="Calibri" w:cs="Traditional Arabic" w:hint="cs"/>
          <w:sz w:val="36"/>
          <w:szCs w:val="36"/>
          <w:rtl/>
        </w:rPr>
        <w:t>هي -</w:t>
      </w:r>
      <w:r w:rsidR="00813939">
        <w:rPr>
          <w:rFonts w:ascii="Calibri" w:hAnsi="Calibri" w:cs="Traditional Arabic" w:hint="cs"/>
          <w:sz w:val="36"/>
          <w:szCs w:val="36"/>
          <w:rtl/>
        </w:rPr>
        <w:t>ع</w:t>
      </w:r>
      <w:r w:rsidR="00BA7D1B">
        <w:rPr>
          <w:rFonts w:ascii="Calibri" w:hAnsi="Calibri" w:cs="Traditional Arabic" w:hint="cs"/>
          <w:sz w:val="36"/>
          <w:szCs w:val="36"/>
          <w:rtl/>
        </w:rPr>
        <w:t>باد الله</w:t>
      </w:r>
      <w:r w:rsidR="007F1551">
        <w:rPr>
          <w:rFonts w:ascii="Calibri" w:hAnsi="Calibri" w:cs="Traditional Arabic" w:hint="cs"/>
          <w:sz w:val="36"/>
          <w:szCs w:val="36"/>
          <w:rtl/>
        </w:rPr>
        <w:t>-</w:t>
      </w:r>
      <w:r w:rsidR="00BA7D1B">
        <w:rPr>
          <w:rFonts w:ascii="Calibri" w:hAnsi="Calibri" w:cs="Traditional Arabic" w:hint="cs"/>
          <w:sz w:val="36"/>
          <w:szCs w:val="36"/>
          <w:rtl/>
        </w:rPr>
        <w:t xml:space="preserve"> نور للعبد في قبره ويوم حشره ولقاء ربه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BA7D1B">
        <w:rPr>
          <w:rFonts w:ascii="Calibri" w:hAnsi="Calibri" w:cs="Traditional Arabic" w:hint="cs"/>
          <w:sz w:val="36"/>
          <w:szCs w:val="36"/>
          <w:rtl/>
        </w:rPr>
        <w:t>ذ</w:t>
      </w:r>
      <w:r w:rsidR="00813939">
        <w:rPr>
          <w:rFonts w:ascii="Calibri" w:hAnsi="Calibri" w:cs="Traditional Arabic" w:hint="cs"/>
          <w:sz w:val="36"/>
          <w:szCs w:val="36"/>
          <w:rtl/>
        </w:rPr>
        <w:t>ُ</w:t>
      </w:r>
      <w:r w:rsidR="00BA7D1B">
        <w:rPr>
          <w:rFonts w:ascii="Calibri" w:hAnsi="Calibri" w:cs="Traditional Arabic" w:hint="cs"/>
          <w:sz w:val="36"/>
          <w:szCs w:val="36"/>
          <w:rtl/>
        </w:rPr>
        <w:t>كرت الصلاة عند النبي صلى الله عليه وسلم يوم</w:t>
      </w:r>
      <w:r w:rsidR="00813939">
        <w:rPr>
          <w:rFonts w:ascii="Calibri" w:hAnsi="Calibri" w:cs="Traditional Arabic" w:hint="cs"/>
          <w:sz w:val="36"/>
          <w:szCs w:val="36"/>
          <w:rtl/>
        </w:rPr>
        <w:t>ً</w:t>
      </w:r>
      <w:r w:rsidR="00BA7D1B">
        <w:rPr>
          <w:rFonts w:ascii="Calibri" w:hAnsi="Calibri" w:cs="Traditional Arabic" w:hint="cs"/>
          <w:sz w:val="36"/>
          <w:szCs w:val="36"/>
          <w:rtl/>
        </w:rPr>
        <w:t>ا فقال</w:t>
      </w:r>
      <w:r w:rsidR="00813939">
        <w:rPr>
          <w:rFonts w:ascii="Calibri" w:hAnsi="Calibri" w:cs="Traditional Arabic" w:hint="cs"/>
          <w:sz w:val="36"/>
          <w:szCs w:val="36"/>
          <w:rtl/>
        </w:rPr>
        <w:t>:</w:t>
      </w:r>
      <w:r w:rsidR="00BA7D1B">
        <w:rPr>
          <w:rFonts w:ascii="Calibri" w:hAnsi="Calibri" w:cs="Traditional Arabic" w:hint="cs"/>
          <w:sz w:val="36"/>
          <w:szCs w:val="36"/>
          <w:rtl/>
        </w:rPr>
        <w:t xml:space="preserve"> ((</w:t>
      </w:r>
      <w:r w:rsidR="00BA7D1B" w:rsidRPr="00BA7D1B">
        <w:rPr>
          <w:rFonts w:ascii="Calibri" w:hAnsi="Calibri" w:cs="Traditional Arabic"/>
          <w:sz w:val="36"/>
          <w:szCs w:val="36"/>
          <w:rtl/>
        </w:rPr>
        <w:t>مَنْ حَافَظَ عَلَيْهَا كَانَت</w:t>
      </w:r>
      <w:r w:rsidR="00BA7D1B">
        <w:rPr>
          <w:rFonts w:ascii="Calibri" w:hAnsi="Calibri" w:cs="Traditional Arabic"/>
          <w:sz w:val="36"/>
          <w:szCs w:val="36"/>
          <w:rtl/>
        </w:rPr>
        <w:t>ْ لَهُ نُورًا وَبُرْهَانًا</w:t>
      </w:r>
      <w:r w:rsidR="00BA7D1B" w:rsidRPr="00BA7D1B">
        <w:rPr>
          <w:rFonts w:ascii="Calibri" w:hAnsi="Calibri" w:cs="Traditional Arabic"/>
          <w:sz w:val="36"/>
          <w:szCs w:val="36"/>
          <w:rtl/>
        </w:rPr>
        <w:t xml:space="preserve"> وَنَجَاةً يَوْمَ الْقِيَامَةِ ، وَمَنْ لَمْ يُحَافِظْ عَلَيْهَا لَمْ يَكُنْ لَهُ نُورٌ وَلاَ بُرْهَانٌ وَلاَ نَجَاةٌ</w:t>
      </w:r>
      <w:r w:rsidR="00BA7D1B" w:rsidRPr="00BA7D1B">
        <w:rPr>
          <w:rFonts w:ascii="Calibri" w:hAnsi="Calibri" w:cs="Traditional Arabic" w:hint="cs"/>
          <w:sz w:val="36"/>
          <w:szCs w:val="36"/>
          <w:rtl/>
        </w:rPr>
        <w:t>))</w:t>
      </w:r>
      <w:r w:rsidR="007F1551">
        <w:rPr>
          <w:rFonts w:ascii="Calibri" w:hAnsi="Calibri" w:cs="Traditional Arabic" w:hint="cs"/>
          <w:sz w:val="36"/>
          <w:szCs w:val="36"/>
          <w:rtl/>
        </w:rPr>
        <w:t xml:space="preserve"> .</w:t>
      </w:r>
    </w:p>
    <w:p w:rsidR="00BA7D1B" w:rsidRDefault="00BA7D1B" w:rsidP="00BA7D1B">
      <w:pPr>
        <w:jc w:val="lowKashida"/>
        <w:rPr>
          <w:rFonts w:ascii="Calibri" w:hAnsi="Calibri" w:cs="Traditional Arabic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المؤمنون </w:t>
      </w:r>
      <w:r w:rsidR="00813939">
        <w:rPr>
          <w:rFonts w:ascii="Calibri" w:hAnsi="Calibri" w:cs="Traditional Arabic" w:hint="cs"/>
          <w:sz w:val="36"/>
          <w:szCs w:val="36"/>
          <w:rtl/>
        </w:rPr>
        <w:t>:</w:t>
      </w:r>
      <w:proofErr w:type="gramEnd"/>
      <w:r w:rsidR="00813939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والصدقة برهان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؛ </w:t>
      </w:r>
      <w:r>
        <w:rPr>
          <w:rFonts w:ascii="Calibri" w:hAnsi="Calibri" w:cs="Traditional Arabic" w:hint="cs"/>
          <w:sz w:val="36"/>
          <w:szCs w:val="36"/>
          <w:rtl/>
        </w:rPr>
        <w:t xml:space="preserve">أي حجة لصاحبها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ودليل على صحة إيمانه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وعظم ثقته بربه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وحسن توكله عليه جل في علاه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وهي أيضا برهان ساطع على وقايته من الشح وسلامته من البخل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BA7D1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BA7D1B">
        <w:rPr>
          <w:rFonts w:ascii="Adwaa Elsalaf" w:hAnsi="Adwaa Elsalaf" w:cs="DecoType Naskh Extensions"/>
          <w:sz w:val="33"/>
          <w:szCs w:val="33"/>
          <w:rtl/>
        </w:rPr>
        <w:t>وَمَنْ يُوقَ شُحَّ نَفْسِهِ فَأُولَئِكَ هُمُ الْمُفْلِحُونَ</w:t>
      </w:r>
      <w:r w:rsidRPr="00BA7D1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13939">
        <w:rPr>
          <w:rFonts w:ascii="Calibri" w:hAnsi="Calibri" w:cs="Traditional Arabic" w:hint="cs"/>
          <w:sz w:val="18"/>
          <w:szCs w:val="18"/>
          <w:rtl/>
        </w:rPr>
        <w:t xml:space="preserve">[الحشر:9] </w:t>
      </w:r>
      <w:r w:rsidR="00813939">
        <w:rPr>
          <w:rFonts w:ascii="Calibri" w:hAnsi="Calibri" w:cs="Traditional Arabic" w:hint="cs"/>
          <w:sz w:val="36"/>
          <w:szCs w:val="36"/>
          <w:rtl/>
        </w:rPr>
        <w:t>.</w:t>
      </w:r>
    </w:p>
    <w:p w:rsidR="00BA7D1B" w:rsidRDefault="00BA7D1B" w:rsidP="00813939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أيها المؤمنون عباد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الله </w:t>
      </w:r>
      <w:r w:rsidR="00813939">
        <w:rPr>
          <w:rFonts w:ascii="Calibri" w:hAnsi="Calibri" w:cs="Traditional Arabic" w:hint="cs"/>
          <w:sz w:val="36"/>
          <w:szCs w:val="36"/>
          <w:rtl/>
        </w:rPr>
        <w:t>:</w:t>
      </w:r>
      <w:proofErr w:type="gramEnd"/>
      <w:r w:rsidR="00813939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والصبر ضياء وهو أنواع ثلاثة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: </w:t>
      </w:r>
      <w:r>
        <w:rPr>
          <w:rFonts w:ascii="Calibri" w:hAnsi="Calibri" w:cs="Traditional Arabic" w:hint="cs"/>
          <w:sz w:val="36"/>
          <w:szCs w:val="36"/>
          <w:rtl/>
        </w:rPr>
        <w:t>صبر</w:t>
      </w:r>
      <w:r w:rsidR="00813939">
        <w:rPr>
          <w:rFonts w:ascii="Calibri" w:hAnsi="Calibri" w:cs="Traditional Arabic" w:hint="cs"/>
          <w:sz w:val="36"/>
          <w:szCs w:val="36"/>
          <w:rtl/>
        </w:rPr>
        <w:t>ٌ</w:t>
      </w:r>
      <w:r>
        <w:rPr>
          <w:rFonts w:ascii="Calibri" w:hAnsi="Calibri" w:cs="Traditional Arabic" w:hint="cs"/>
          <w:sz w:val="36"/>
          <w:szCs w:val="36"/>
          <w:rtl/>
        </w:rPr>
        <w:t xml:space="preserve"> على طاعة الله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وصبر </w:t>
      </w:r>
      <w:r>
        <w:rPr>
          <w:rFonts w:ascii="Calibri" w:hAnsi="Calibri" w:cs="Traditional Arabic" w:hint="cs"/>
          <w:sz w:val="36"/>
          <w:szCs w:val="36"/>
          <w:rtl/>
        </w:rPr>
        <w:t>عن معصية الله</w:t>
      </w:r>
      <w:r w:rsidR="00813939">
        <w:rPr>
          <w:rFonts w:ascii="Calibri" w:hAnsi="Calibri" w:cs="Traditional Arabic" w:hint="cs"/>
          <w:sz w:val="36"/>
          <w:szCs w:val="36"/>
          <w:rtl/>
        </w:rPr>
        <w:t>،</w:t>
      </w:r>
      <w:r>
        <w:rPr>
          <w:rFonts w:ascii="Calibri" w:hAnsi="Calibri" w:cs="Traditional Arabic" w:hint="cs"/>
          <w:sz w:val="36"/>
          <w:szCs w:val="36"/>
          <w:rtl/>
        </w:rPr>
        <w:t xml:space="preserve"> وصبر</w:t>
      </w:r>
      <w:r w:rsidR="00813939">
        <w:rPr>
          <w:rFonts w:ascii="Calibri" w:hAnsi="Calibri" w:cs="Traditional Arabic" w:hint="cs"/>
          <w:sz w:val="36"/>
          <w:szCs w:val="36"/>
          <w:rtl/>
        </w:rPr>
        <w:t>ٌ</w:t>
      </w:r>
      <w:r>
        <w:rPr>
          <w:rFonts w:ascii="Calibri" w:hAnsi="Calibri" w:cs="Traditional Arabic" w:hint="cs"/>
          <w:sz w:val="36"/>
          <w:szCs w:val="36"/>
          <w:rtl/>
        </w:rPr>
        <w:t xml:space="preserve"> على أقدار الله المؤ</w:t>
      </w:r>
      <w:r w:rsidR="00813939">
        <w:rPr>
          <w:rFonts w:ascii="Calibri" w:hAnsi="Calibri" w:cs="Traditional Arabic" w:hint="cs"/>
          <w:sz w:val="36"/>
          <w:szCs w:val="36"/>
          <w:rtl/>
        </w:rPr>
        <w:t>ل</w:t>
      </w:r>
      <w:r>
        <w:rPr>
          <w:rFonts w:ascii="Calibri" w:hAnsi="Calibri" w:cs="Traditional Arabic" w:hint="cs"/>
          <w:sz w:val="36"/>
          <w:szCs w:val="36"/>
          <w:rtl/>
        </w:rPr>
        <w:t xml:space="preserve">مة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. </w:t>
      </w:r>
      <w:r>
        <w:rPr>
          <w:rFonts w:ascii="Calibri" w:hAnsi="Calibri" w:cs="Traditional Arabic" w:hint="cs"/>
          <w:sz w:val="36"/>
          <w:szCs w:val="36"/>
          <w:rtl/>
        </w:rPr>
        <w:t xml:space="preserve">والعبد المؤمن لا غنى له عن الصبر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بأنواعه </w:t>
      </w:r>
      <w:r w:rsidR="00813939">
        <w:rPr>
          <w:rFonts w:ascii="Calibri" w:hAnsi="Calibri" w:cs="Traditional Arabic" w:hint="cs"/>
          <w:sz w:val="36"/>
          <w:szCs w:val="36"/>
          <w:rtl/>
        </w:rPr>
        <w:t>؛</w:t>
      </w:r>
      <w:proofErr w:type="gramEnd"/>
      <w:r w:rsidR="00813939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فالطاعات </w:t>
      </w:r>
      <w:r w:rsidR="007727F8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>عباد الله</w:t>
      </w:r>
      <w:r w:rsidR="007727F8">
        <w:rPr>
          <w:rFonts w:ascii="Calibri" w:hAnsi="Calibri" w:cs="Traditional Arabic" w:hint="cs"/>
          <w:sz w:val="36"/>
          <w:szCs w:val="36"/>
          <w:rtl/>
        </w:rPr>
        <w:t>-</w:t>
      </w:r>
      <w:r>
        <w:rPr>
          <w:rFonts w:ascii="Calibri" w:hAnsi="Calibri" w:cs="Traditional Arabic" w:hint="cs"/>
          <w:sz w:val="36"/>
          <w:szCs w:val="36"/>
          <w:rtl/>
        </w:rPr>
        <w:t xml:space="preserve"> لا قدرة للعبد على القيام بها إلا بالصبر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والمعاصي لا قدرة للعبد على الانكفاف عنها إلا بالصبر </w:t>
      </w:r>
      <w:r w:rsidR="00813939">
        <w:rPr>
          <w:rFonts w:ascii="Calibri" w:hAnsi="Calibri" w:cs="Traditional Arabic" w:hint="cs"/>
          <w:sz w:val="36"/>
          <w:szCs w:val="36"/>
          <w:rtl/>
        </w:rPr>
        <w:t>، وما يصيب المرء من أقدار مؤ</w:t>
      </w:r>
      <w:r>
        <w:rPr>
          <w:rFonts w:ascii="Calibri" w:hAnsi="Calibri" w:cs="Traditional Arabic" w:hint="cs"/>
          <w:sz w:val="36"/>
          <w:szCs w:val="36"/>
          <w:rtl/>
        </w:rPr>
        <w:t xml:space="preserve">لمة في هذه الحياة لا يمكن أن يتخطى ذلك إلا بالتحلي بالصبر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؛ </w:t>
      </w:r>
      <w:r>
        <w:rPr>
          <w:rFonts w:ascii="Calibri" w:hAnsi="Calibri" w:cs="Traditional Arabic" w:hint="cs"/>
          <w:sz w:val="36"/>
          <w:szCs w:val="36"/>
          <w:rtl/>
        </w:rPr>
        <w:t xml:space="preserve">فالصبر يضيء للمرء طريقه في باب الطاعات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وباب الانكفاف عن المعاصي والخطيئات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>وفي باب الأقدار المؤلمات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 .</w:t>
      </w:r>
    </w:p>
    <w:p w:rsidR="00BA7D1B" w:rsidRDefault="00BA7D1B" w:rsidP="00813939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أيها المؤمنون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: </w:t>
      </w:r>
      <w:r>
        <w:rPr>
          <w:rFonts w:ascii="Calibri" w:hAnsi="Calibri" w:cs="Traditional Arabic" w:hint="cs"/>
          <w:sz w:val="36"/>
          <w:szCs w:val="36"/>
          <w:rtl/>
        </w:rPr>
        <w:t xml:space="preserve">والقرآن </w:t>
      </w:r>
      <w:r w:rsidR="00813939">
        <w:rPr>
          <w:rFonts w:ascii="Calibri" w:hAnsi="Calibri" w:cs="Traditional Arabic" w:hint="cs"/>
          <w:sz w:val="36"/>
          <w:szCs w:val="36"/>
          <w:rtl/>
        </w:rPr>
        <w:t>-جعلنا الله أجمعين من أ</w:t>
      </w:r>
      <w:r>
        <w:rPr>
          <w:rFonts w:ascii="Calibri" w:hAnsi="Calibri" w:cs="Traditional Arabic" w:hint="cs"/>
          <w:sz w:val="36"/>
          <w:szCs w:val="36"/>
          <w:rtl/>
        </w:rPr>
        <w:t>هله</w:t>
      </w:r>
      <w:r w:rsidR="00813939">
        <w:rPr>
          <w:rFonts w:ascii="Calibri" w:hAnsi="Calibri" w:cs="Traditional Arabic" w:hint="cs"/>
          <w:sz w:val="36"/>
          <w:szCs w:val="36"/>
          <w:rtl/>
        </w:rPr>
        <w:t>- حجة لك أو عليك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؛ </w:t>
      </w:r>
      <w:r>
        <w:rPr>
          <w:rFonts w:ascii="Calibri" w:hAnsi="Calibri" w:cs="Traditional Arabic" w:hint="cs"/>
          <w:sz w:val="36"/>
          <w:szCs w:val="36"/>
          <w:rtl/>
        </w:rPr>
        <w:t>حجة لك أيها العبد المؤمن إن تلوته حق تلاوته متفهم</w:t>
      </w:r>
      <w:r w:rsidR="00813939">
        <w:rPr>
          <w:rFonts w:ascii="Calibri" w:hAnsi="Calibri" w:cs="Traditional Arabic" w:hint="cs"/>
          <w:sz w:val="36"/>
          <w:szCs w:val="36"/>
          <w:rtl/>
        </w:rPr>
        <w:t>ً</w:t>
      </w:r>
      <w:r>
        <w:rPr>
          <w:rFonts w:ascii="Calibri" w:hAnsi="Calibri" w:cs="Traditional Arabic" w:hint="cs"/>
          <w:sz w:val="36"/>
          <w:szCs w:val="36"/>
          <w:rtl/>
        </w:rPr>
        <w:t>ا معانيه عامل</w:t>
      </w:r>
      <w:r w:rsidR="00D03229">
        <w:rPr>
          <w:rFonts w:ascii="Calibri" w:hAnsi="Calibri" w:cs="Traditional Arabic" w:hint="cs"/>
          <w:sz w:val="36"/>
          <w:szCs w:val="36"/>
          <w:rtl/>
        </w:rPr>
        <w:t>ً</w:t>
      </w:r>
      <w:r>
        <w:rPr>
          <w:rFonts w:ascii="Calibri" w:hAnsi="Calibri" w:cs="Traditional Arabic" w:hint="cs"/>
          <w:sz w:val="36"/>
          <w:szCs w:val="36"/>
          <w:rtl/>
        </w:rPr>
        <w:t>ا بهداياته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 ،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Pr="00BA7D1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BA7D1B">
        <w:rPr>
          <w:rFonts w:ascii="Adwaa Elsalaf" w:hAnsi="Adwaa Elsalaf" w:cs="DecoType Naskh Extensions"/>
          <w:sz w:val="33"/>
          <w:szCs w:val="33"/>
          <w:rtl/>
        </w:rPr>
        <w:t>إِنَّ هَذَا الْقُرْآنَ</w:t>
      </w:r>
      <w:r w:rsidR="00956E46">
        <w:rPr>
          <w:rFonts w:ascii="Adwaa Elsalaf" w:hAnsi="Adwaa Elsalaf" w:cs="DecoType Naskh Extensions"/>
          <w:sz w:val="33"/>
          <w:szCs w:val="33"/>
          <w:rtl/>
        </w:rPr>
        <w:t xml:space="preserve"> يَهْدِي لِلَّتِي هِيَ أَقْوَمُ</w:t>
      </w:r>
      <w:r w:rsidRPr="00BA7D1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13939">
        <w:rPr>
          <w:rFonts w:ascii="Calibri" w:hAnsi="Calibri" w:cs="Traditional Arabic" w:hint="cs"/>
          <w:sz w:val="18"/>
          <w:szCs w:val="18"/>
          <w:rtl/>
        </w:rPr>
        <w:t>[الإسراء:9]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956E46">
        <w:rPr>
          <w:rFonts w:ascii="Calibri" w:hAnsi="Calibri" w:cs="Traditional Arabic" w:hint="cs"/>
          <w:sz w:val="36"/>
          <w:szCs w:val="36"/>
          <w:rtl/>
        </w:rPr>
        <w:t>أما من يقرأ القرآن ويعر</w:t>
      </w:r>
      <w:r w:rsidR="00813939">
        <w:rPr>
          <w:rFonts w:ascii="Calibri" w:hAnsi="Calibri" w:cs="Traditional Arabic" w:hint="cs"/>
          <w:sz w:val="36"/>
          <w:szCs w:val="36"/>
          <w:rtl/>
        </w:rPr>
        <w:t>ِ</w:t>
      </w:r>
      <w:r w:rsidR="00956E46">
        <w:rPr>
          <w:rFonts w:ascii="Calibri" w:hAnsi="Calibri" w:cs="Traditional Arabic" w:hint="cs"/>
          <w:sz w:val="36"/>
          <w:szCs w:val="36"/>
          <w:rtl/>
        </w:rPr>
        <w:t>ض عن العمل بالقرآن فإن القرآن حينئذ</w:t>
      </w:r>
      <w:r w:rsidR="00813939">
        <w:rPr>
          <w:rFonts w:ascii="Calibri" w:hAnsi="Calibri" w:cs="Traditional Arabic" w:hint="cs"/>
          <w:sz w:val="36"/>
          <w:szCs w:val="36"/>
          <w:rtl/>
        </w:rPr>
        <w:t>ٍ</w:t>
      </w:r>
      <w:r w:rsidR="00956E46">
        <w:rPr>
          <w:rFonts w:ascii="Calibri" w:hAnsi="Calibri" w:cs="Traditional Arabic" w:hint="cs"/>
          <w:sz w:val="36"/>
          <w:szCs w:val="36"/>
          <w:rtl/>
        </w:rPr>
        <w:t xml:space="preserve"> حجة عليه لا له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956E46">
        <w:rPr>
          <w:rFonts w:ascii="Calibri" w:hAnsi="Calibri" w:cs="Traditional Arabic" w:hint="cs"/>
          <w:sz w:val="36"/>
          <w:szCs w:val="36"/>
          <w:rtl/>
        </w:rPr>
        <w:t>وفي الحديث</w:t>
      </w:r>
      <w:r w:rsidR="00813939">
        <w:rPr>
          <w:rFonts w:ascii="Calibri" w:hAnsi="Calibri" w:cs="Traditional Arabic" w:hint="cs"/>
          <w:sz w:val="36"/>
          <w:szCs w:val="36"/>
          <w:rtl/>
        </w:rPr>
        <w:t>:</w:t>
      </w:r>
      <w:r w:rsidR="00956E46">
        <w:rPr>
          <w:rFonts w:ascii="Calibri" w:hAnsi="Calibri" w:cs="Traditional Arabic" w:hint="cs"/>
          <w:sz w:val="36"/>
          <w:szCs w:val="36"/>
          <w:rtl/>
        </w:rPr>
        <w:t xml:space="preserve"> ((</w:t>
      </w:r>
      <w:r w:rsidR="00956E46" w:rsidRPr="00956E46">
        <w:rPr>
          <w:rFonts w:ascii="Calibri" w:hAnsi="Calibri" w:cs="Traditional Arabic"/>
          <w:sz w:val="36"/>
          <w:szCs w:val="36"/>
          <w:rtl/>
        </w:rPr>
        <w:t>إِنَّ اللَّهَ يَرْفَعُ بِهَذَا الْقُرْآنِ أَقْوَامًا وَيَضَعُ بِهِ آخَرِينَ</w:t>
      </w:r>
      <w:r w:rsidR="00956E46" w:rsidRPr="00956E46">
        <w:rPr>
          <w:rFonts w:ascii="Calibri" w:hAnsi="Calibri" w:cs="Traditional Arabic" w:hint="cs"/>
          <w:sz w:val="36"/>
          <w:szCs w:val="36"/>
          <w:rtl/>
        </w:rPr>
        <w:t>))</w:t>
      </w:r>
      <w:r w:rsidR="00956E46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956E46">
        <w:rPr>
          <w:rFonts w:ascii="Calibri" w:hAnsi="Calibri" w:cs="Traditional Arabic" w:hint="cs"/>
          <w:sz w:val="36"/>
          <w:szCs w:val="36"/>
          <w:rtl/>
        </w:rPr>
        <w:t>من قرأ القرآن متدبر</w:t>
      </w:r>
      <w:r w:rsidR="00813939">
        <w:rPr>
          <w:rFonts w:ascii="Calibri" w:hAnsi="Calibri" w:cs="Traditional Arabic" w:hint="cs"/>
          <w:sz w:val="36"/>
          <w:szCs w:val="36"/>
          <w:rtl/>
        </w:rPr>
        <w:t>ًا هداياته عامل</w:t>
      </w:r>
      <w:r w:rsidR="00D03229">
        <w:rPr>
          <w:rFonts w:ascii="Calibri" w:hAnsi="Calibri" w:cs="Traditional Arabic" w:hint="cs"/>
          <w:sz w:val="36"/>
          <w:szCs w:val="36"/>
          <w:rtl/>
        </w:rPr>
        <w:t>ً</w:t>
      </w:r>
      <w:r w:rsidR="00813939">
        <w:rPr>
          <w:rFonts w:ascii="Calibri" w:hAnsi="Calibri" w:cs="Traditional Arabic" w:hint="cs"/>
          <w:sz w:val="36"/>
          <w:szCs w:val="36"/>
          <w:rtl/>
        </w:rPr>
        <w:t>ا بإرشاد</w:t>
      </w:r>
      <w:r w:rsidR="00956E46">
        <w:rPr>
          <w:rFonts w:ascii="Calibri" w:hAnsi="Calibri" w:cs="Traditional Arabic" w:hint="cs"/>
          <w:sz w:val="36"/>
          <w:szCs w:val="36"/>
          <w:rtl/>
        </w:rPr>
        <w:t xml:space="preserve">اته كان من أهل القرآن الذين هم أهل الله وخاصته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956E46">
        <w:rPr>
          <w:rFonts w:ascii="Calibri" w:hAnsi="Calibri" w:cs="Traditional Arabic" w:hint="cs"/>
          <w:sz w:val="36"/>
          <w:szCs w:val="36"/>
          <w:rtl/>
        </w:rPr>
        <w:t xml:space="preserve">ومن أعرض عن العمل بالقرآن وهداياته كان القرآن حجة عليه </w:t>
      </w:r>
      <w:r w:rsidR="00813939">
        <w:rPr>
          <w:rFonts w:ascii="Calibri" w:hAnsi="Calibri" w:cs="Traditional Arabic" w:hint="cs"/>
          <w:sz w:val="36"/>
          <w:szCs w:val="36"/>
          <w:rtl/>
        </w:rPr>
        <w:t>.</w:t>
      </w:r>
    </w:p>
    <w:p w:rsidR="00956E46" w:rsidRDefault="00956E46" w:rsidP="001B7675">
      <w:pPr>
        <w:jc w:val="lowKashida"/>
        <w:rPr>
          <w:rFonts w:ascii="Calibri" w:hAnsi="Calibri" w:cs="Traditional Arabic" w:hint="cs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lastRenderedPageBreak/>
        <w:t xml:space="preserve">عباد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الله </w:t>
      </w:r>
      <w:r w:rsidR="00813939">
        <w:rPr>
          <w:rFonts w:ascii="Calibri" w:hAnsi="Calibri" w:cs="Traditional Arabic" w:hint="cs"/>
          <w:sz w:val="36"/>
          <w:szCs w:val="36"/>
          <w:rtl/>
        </w:rPr>
        <w:t>:</w:t>
      </w:r>
      <w:proofErr w:type="gramEnd"/>
      <w:r w:rsidR="00813939">
        <w:rPr>
          <w:rFonts w:ascii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والناس كلهم في سير وسعي كما قال الله جل وعلا</w:t>
      </w:r>
      <w:r w:rsidR="00813939">
        <w:rPr>
          <w:rFonts w:ascii="Calibri" w:hAnsi="Calibri" w:cs="Traditional Arabic" w:hint="cs"/>
          <w:sz w:val="36"/>
          <w:szCs w:val="36"/>
          <w:rtl/>
        </w:rPr>
        <w:t>: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Pr="00956E46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956E46">
        <w:rPr>
          <w:rFonts w:ascii="Adwaa Elsalaf" w:hAnsi="Adwaa Elsalaf" w:cs="DecoType Naskh Extensions"/>
          <w:sz w:val="33"/>
          <w:szCs w:val="33"/>
          <w:rtl/>
        </w:rPr>
        <w:t>إِنَّ سَعْيَكُمْ لَشَتَّى</w:t>
      </w:r>
      <w:r w:rsidRPr="00956E46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13939">
        <w:rPr>
          <w:rFonts w:ascii="Calibri" w:hAnsi="Calibri" w:cs="Traditional Arabic" w:hint="cs"/>
          <w:sz w:val="18"/>
          <w:szCs w:val="18"/>
          <w:rtl/>
        </w:rPr>
        <w:t>[الليل:4]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يقول عليه الصلاة والسلام في خاتمة هذا الحديث </w:t>
      </w:r>
      <w:r w:rsidR="00813939">
        <w:rPr>
          <w:rFonts w:ascii="Calibri" w:hAnsi="Calibri" w:cs="Traditional Arabic" w:hint="cs"/>
          <w:sz w:val="36"/>
          <w:szCs w:val="36"/>
          <w:rtl/>
        </w:rPr>
        <w:t>: ((</w:t>
      </w:r>
      <w:r>
        <w:rPr>
          <w:rFonts w:ascii="Calibri" w:hAnsi="Calibri" w:cs="Traditional Arabic" w:hint="cs"/>
          <w:sz w:val="36"/>
          <w:szCs w:val="36"/>
          <w:rtl/>
        </w:rPr>
        <w:t>كل الناس يغدو</w:t>
      </w:r>
      <w:r w:rsidR="00813939">
        <w:rPr>
          <w:rFonts w:ascii="Calibri" w:hAnsi="Calibri" w:cs="Traditional Arabic" w:hint="cs"/>
          <w:sz w:val="36"/>
          <w:szCs w:val="36"/>
          <w:rtl/>
        </w:rPr>
        <w:t>))</w:t>
      </w:r>
      <w:r>
        <w:rPr>
          <w:rFonts w:ascii="Calibri" w:hAnsi="Calibri" w:cs="Traditional Arabic" w:hint="cs"/>
          <w:sz w:val="36"/>
          <w:szCs w:val="36"/>
          <w:rtl/>
        </w:rPr>
        <w:t xml:space="preserve"> أي كلهم في سعي وكلهم في عمل لكنهم على اتجاهات وعلى وجهات مختلفات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؛ </w:t>
      </w:r>
      <w:r>
        <w:rPr>
          <w:rFonts w:ascii="Calibri" w:hAnsi="Calibri" w:cs="Traditional Arabic" w:hint="cs"/>
          <w:sz w:val="36"/>
          <w:szCs w:val="36"/>
          <w:rtl/>
        </w:rPr>
        <w:t xml:space="preserve">سعيهم شتى وطرائقهم في العمل مختلفة 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يقول عليه الصلاة والسلام </w:t>
      </w:r>
      <w:r w:rsidR="00813939">
        <w:rPr>
          <w:rFonts w:ascii="Calibri" w:hAnsi="Calibri" w:cs="Traditional Arabic" w:hint="cs"/>
          <w:sz w:val="36"/>
          <w:szCs w:val="36"/>
          <w:rtl/>
        </w:rPr>
        <w:t>: ((</w:t>
      </w:r>
      <w:r>
        <w:rPr>
          <w:rFonts w:ascii="Calibri" w:hAnsi="Calibri" w:cs="Traditional Arabic" w:hint="cs"/>
          <w:sz w:val="36"/>
          <w:szCs w:val="36"/>
          <w:rtl/>
        </w:rPr>
        <w:t>كل الناس يغدو فبائع نفسه</w:t>
      </w:r>
      <w:r w:rsidR="00813939">
        <w:rPr>
          <w:rFonts w:ascii="Calibri" w:hAnsi="Calibri" w:cs="Traditional Arabic" w:hint="cs"/>
          <w:sz w:val="36"/>
          <w:szCs w:val="36"/>
          <w:rtl/>
        </w:rPr>
        <w:t>))</w:t>
      </w:r>
      <w:r>
        <w:rPr>
          <w:rFonts w:ascii="Calibri" w:hAnsi="Calibri" w:cs="Traditional Arabic" w:hint="cs"/>
          <w:sz w:val="36"/>
          <w:szCs w:val="36"/>
          <w:rtl/>
        </w:rPr>
        <w:t xml:space="preserve"> أي بائعها لله جل في علاه طاعة</w:t>
      </w:r>
      <w:r w:rsidR="00813939">
        <w:rPr>
          <w:rFonts w:ascii="Calibri" w:hAnsi="Calibri" w:cs="Traditional Arabic" w:hint="cs"/>
          <w:sz w:val="36"/>
          <w:szCs w:val="36"/>
          <w:rtl/>
        </w:rPr>
        <w:t>ً</w:t>
      </w:r>
      <w:r>
        <w:rPr>
          <w:rFonts w:ascii="Calibri" w:hAnsi="Calibri" w:cs="Traditional Arabic" w:hint="cs"/>
          <w:sz w:val="36"/>
          <w:szCs w:val="36"/>
          <w:rtl/>
        </w:rPr>
        <w:t xml:space="preserve"> له وعبادة</w:t>
      </w:r>
      <w:r w:rsidR="00813939">
        <w:rPr>
          <w:rFonts w:ascii="Calibri" w:hAnsi="Calibri" w:cs="Traditional Arabic" w:hint="cs"/>
          <w:sz w:val="36"/>
          <w:szCs w:val="36"/>
          <w:rtl/>
        </w:rPr>
        <w:t>ً</w:t>
      </w:r>
      <w:r>
        <w:rPr>
          <w:rFonts w:ascii="Calibri" w:hAnsi="Calibri" w:cs="Traditional Arabic" w:hint="cs"/>
          <w:sz w:val="36"/>
          <w:szCs w:val="36"/>
          <w:rtl/>
        </w:rPr>
        <w:t xml:space="preserve"> وقيام</w:t>
      </w:r>
      <w:r w:rsidR="00813939">
        <w:rPr>
          <w:rFonts w:ascii="Calibri" w:hAnsi="Calibri" w:cs="Traditional Arabic" w:hint="cs"/>
          <w:sz w:val="36"/>
          <w:szCs w:val="36"/>
          <w:rtl/>
        </w:rPr>
        <w:t>ً</w:t>
      </w:r>
      <w:r>
        <w:rPr>
          <w:rFonts w:ascii="Calibri" w:hAnsi="Calibri" w:cs="Traditional Arabic" w:hint="cs"/>
          <w:sz w:val="36"/>
          <w:szCs w:val="36"/>
          <w:rtl/>
        </w:rPr>
        <w:t xml:space="preserve">ا بما يرضيه </w:t>
      </w:r>
      <w:r w:rsidR="00813939">
        <w:rPr>
          <w:rFonts w:ascii="Calibri" w:hAnsi="Calibri" w:cs="Traditional Arabic" w:hint="cs"/>
          <w:sz w:val="36"/>
          <w:szCs w:val="36"/>
          <w:rtl/>
        </w:rPr>
        <w:t>، ((</w:t>
      </w:r>
      <w:r>
        <w:rPr>
          <w:rFonts w:ascii="Calibri" w:hAnsi="Calibri" w:cs="Traditional Arabic" w:hint="cs"/>
          <w:sz w:val="36"/>
          <w:szCs w:val="36"/>
          <w:rtl/>
        </w:rPr>
        <w:t>ومهلكها أو موبقها</w:t>
      </w:r>
      <w:r w:rsidR="00813939">
        <w:rPr>
          <w:rFonts w:ascii="Calibri" w:hAnsi="Calibri" w:cs="Traditional Arabic" w:hint="cs"/>
          <w:sz w:val="36"/>
          <w:szCs w:val="36"/>
          <w:rtl/>
        </w:rPr>
        <w:t>))</w:t>
      </w:r>
      <w:r>
        <w:rPr>
          <w:rFonts w:ascii="Calibri" w:hAnsi="Calibri" w:cs="Traditional Arabic" w:hint="cs"/>
          <w:sz w:val="36"/>
          <w:szCs w:val="36"/>
          <w:rtl/>
        </w:rPr>
        <w:t xml:space="preserve"> أي ب</w:t>
      </w:r>
      <w:r w:rsidR="00813939">
        <w:rPr>
          <w:rFonts w:ascii="Calibri" w:hAnsi="Calibri" w:cs="Traditional Arabic" w:hint="cs"/>
          <w:sz w:val="36"/>
          <w:szCs w:val="36"/>
          <w:rtl/>
        </w:rPr>
        <w:t>بيعها</w:t>
      </w:r>
      <w:r>
        <w:rPr>
          <w:rFonts w:ascii="Calibri" w:hAnsi="Calibri" w:cs="Traditional Arabic" w:hint="cs"/>
          <w:sz w:val="36"/>
          <w:szCs w:val="36"/>
          <w:rtl/>
        </w:rPr>
        <w:t xml:space="preserve"> للهوى والشيطان </w:t>
      </w:r>
      <w:r w:rsidR="001B7675">
        <w:rPr>
          <w:rFonts w:ascii="Calibri" w:hAnsi="Calibri" w:cs="Traditional Arabic" w:hint="cs"/>
          <w:sz w:val="36"/>
          <w:szCs w:val="36"/>
          <w:rtl/>
        </w:rPr>
        <w:t xml:space="preserve">في </w:t>
      </w:r>
      <w:r>
        <w:rPr>
          <w:rFonts w:ascii="Calibri" w:hAnsi="Calibri" w:cs="Traditional Arabic" w:hint="cs"/>
          <w:sz w:val="36"/>
          <w:szCs w:val="36"/>
          <w:rtl/>
        </w:rPr>
        <w:t xml:space="preserve">اتباعهما وارتكاب ما يدعوان إليه من المعاصي والذنوب </w:t>
      </w:r>
      <w:r w:rsidR="00813939">
        <w:rPr>
          <w:rFonts w:ascii="Calibri" w:hAnsi="Calibri" w:cs="Traditional Arabic" w:hint="cs"/>
          <w:sz w:val="36"/>
          <w:szCs w:val="36"/>
          <w:rtl/>
        </w:rPr>
        <w:t>.</w:t>
      </w:r>
    </w:p>
    <w:p w:rsidR="006E203B" w:rsidRDefault="00956E46" w:rsidP="001B767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Calibri" w:hAnsi="Calibri" w:cs="Traditional Arabic" w:hint="cs"/>
          <w:sz w:val="36"/>
          <w:szCs w:val="36"/>
          <w:rtl/>
        </w:rPr>
        <w:t xml:space="preserve">نسأل </w:t>
      </w:r>
      <w:r w:rsidR="00813939">
        <w:rPr>
          <w:rFonts w:ascii="Calibri" w:hAnsi="Calibri" w:cs="Traditional Arabic" w:hint="cs"/>
          <w:sz w:val="36"/>
          <w:szCs w:val="36"/>
          <w:rtl/>
        </w:rPr>
        <w:t>الله جل في علاه أن ي</w:t>
      </w:r>
      <w:r>
        <w:rPr>
          <w:rFonts w:ascii="Calibri" w:hAnsi="Calibri" w:cs="Traditional Arabic" w:hint="cs"/>
          <w:sz w:val="36"/>
          <w:szCs w:val="36"/>
          <w:rtl/>
        </w:rPr>
        <w:t>عيننا أجمعين على العمل بطاعته وما يرضيه</w:t>
      </w:r>
      <w:r w:rsidR="00813939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وأن يعيذنا من شرور أنفسنا وسيئات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 xml:space="preserve">أعمالنا </w:t>
      </w:r>
      <w:r w:rsidR="00813939">
        <w:rPr>
          <w:rFonts w:ascii="Calibri" w:hAnsi="Calibri" w:cs="Traditional Arabic" w:hint="cs"/>
          <w:sz w:val="36"/>
          <w:szCs w:val="36"/>
          <w:rtl/>
        </w:rPr>
        <w:t>.</w:t>
      </w:r>
      <w:proofErr w:type="gramEnd"/>
      <w:r w:rsidR="0081393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E203B"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أقول هذا القول و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6E203B"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ستغفر الله لي ولكم ولسائر المسلمين من كل </w:t>
      </w:r>
      <w:proofErr w:type="gramStart"/>
      <w:r w:rsidR="006E203B"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ذنبٍ </w:t>
      </w:r>
      <w:r w:rsidR="006E20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6E20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E203B"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فاستغفروه يغفر لكم</w:t>
      </w:r>
      <w:r w:rsidR="006E203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6E203B"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إنه هو الغفور الرحيم.</w:t>
      </w:r>
    </w:p>
    <w:p w:rsidR="006E203B" w:rsidRDefault="006E203B" w:rsidP="006E203B">
      <w:pPr>
        <w:autoSpaceDE w:val="0"/>
        <w:autoSpaceDN w:val="0"/>
        <w:adjustRightInd w:val="0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6E203B" w:rsidRDefault="006E203B" w:rsidP="006E203B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 xml:space="preserve">الخطبة </w:t>
      </w:r>
      <w:proofErr w:type="gramStart"/>
      <w:r>
        <w:rPr>
          <w:rFonts w:cs="Traditional Arabic" w:hint="cs"/>
          <w:b/>
          <w:bCs/>
          <w:color w:val="000000"/>
          <w:sz w:val="36"/>
          <w:szCs w:val="36"/>
          <w:rtl/>
        </w:rPr>
        <w:t>الثانية :</w:t>
      </w:r>
      <w:proofErr w:type="gramEnd"/>
    </w:p>
    <w:p w:rsidR="00DD54FE" w:rsidRPr="001104F1" w:rsidRDefault="006E203B" w:rsidP="00DD54FE">
      <w:pPr>
        <w:jc w:val="lowKashida"/>
        <w:rPr>
          <w:rFonts w:ascii="Calibri" w:hAnsi="Calibri" w:cs="Traditional Arabic"/>
          <w:sz w:val="36"/>
          <w:szCs w:val="36"/>
          <w:rtl/>
        </w:rPr>
      </w:pPr>
      <w:r w:rsidRPr="00906D6E">
        <w:rPr>
          <w:rFonts w:ascii="Calibri" w:hAnsi="Calibri" w:cs="Traditional Arabic" w:hint="eastAsia"/>
          <w:sz w:val="36"/>
          <w:szCs w:val="36"/>
          <w:rtl/>
        </w:rPr>
        <w:t>الحمد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proofErr w:type="gramStart"/>
      <w:r>
        <w:rPr>
          <w:rFonts w:ascii="Calibri" w:hAnsi="Calibri" w:cs="Traditional Arabic" w:hint="cs"/>
          <w:sz w:val="36"/>
          <w:szCs w:val="36"/>
          <w:rtl/>
        </w:rPr>
        <w:t>كثيرا ،</w:t>
      </w:r>
      <w:proofErr w:type="gramEnd"/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الله</w:t>
      </w:r>
      <w:r>
        <w:rPr>
          <w:rFonts w:ascii="Calibri" w:hAnsi="Calibri" w:cs="Traditional Arabic" w:hint="cs"/>
          <w:sz w:val="36"/>
          <w:szCs w:val="36"/>
          <w:rtl/>
        </w:rPr>
        <w:t>ُ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وحده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شريك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>
        <w:rPr>
          <w:rFonts w:ascii="Calibri" w:hAnsi="Calibri" w:cs="Traditional Arabic" w:hint="cs"/>
          <w:sz w:val="36"/>
          <w:szCs w:val="36"/>
          <w:rtl/>
        </w:rPr>
        <w:t>َّ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محمداً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صلى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وسل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عليه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وعلى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spellStart"/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آله</w:t>
      </w:r>
      <w:proofErr w:type="spellEnd"/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صح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أجمعين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أما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اتقوا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gramStart"/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من اتقى الله وقاه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وأرشده إلى خير أمور دينه ودنياه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وتقوى </w:t>
      </w:r>
      <w:proofErr w:type="gramStart"/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:</w:t>
      </w:r>
      <w:proofErr w:type="gramEnd"/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عملٌ بطاعة </w:t>
      </w:r>
      <w:r w:rsidR="00DD54FE" w:rsidRPr="001104F1">
        <w:rPr>
          <w:rFonts w:ascii="Calibri" w:hAnsi="Calibri" w:cs="Traditional Arabic" w:hint="cs"/>
          <w:sz w:val="36"/>
          <w:szCs w:val="36"/>
          <w:rtl/>
        </w:rPr>
        <w:t>الله على نورٍ من الله رجاء ثواب الله ، وتركٌ لمعصية الله على نورٍ من الله خيفة عذاب الله.</w:t>
      </w:r>
    </w:p>
    <w:p w:rsidR="00DD54FE" w:rsidRDefault="006E203B" w:rsidP="001B7675">
      <w:pPr>
        <w:autoSpaceDE w:val="0"/>
        <w:autoSpaceDN w:val="0"/>
        <w:adjustRightInd w:val="0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 :</w:t>
      </w:r>
      <w:proofErr w:type="gramEnd"/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باب فضائل ال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عمال كتب أهل العلم كتابات عديدة ومؤلفات كثيرة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كن أ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حسن هذه المؤلفات في نظري 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والله تعالى أعلم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كتاب </w:t>
      </w:r>
      <w:r w:rsidR="001B7675" w:rsidRPr="003F0199">
        <w:rPr>
          <w:rFonts w:ascii="Calibri" w:hAnsi="Calibri" w:cs="Traditional Arabic"/>
          <w:sz w:val="36"/>
          <w:szCs w:val="36"/>
          <w:rtl/>
        </w:rPr>
        <w:t>«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كفاية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المتعب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وتحفة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مت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3D4CB7" w:rsidRPr="003F0199">
        <w:rPr>
          <w:rFonts w:ascii="Calibri" w:hAnsi="Calibri" w:cs="Traditional Arabic"/>
          <w:sz w:val="36"/>
          <w:szCs w:val="36"/>
          <w:rtl/>
        </w:rPr>
        <w:t>»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للحافظ ا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لمنذري رحمه الله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جمع فيه تسعين حديث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كلها صحاح ثابتة عن النبي عليه الصلاة والسلام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أرى أن هذا الكتاب القيم النافع جدير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بأن نعتني به في بيوتنا وفي مساجدنا وفي مدارسنا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لما </w:t>
      </w:r>
      <w:proofErr w:type="spellStart"/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حواه</w:t>
      </w:r>
      <w:proofErr w:type="spellEnd"/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خير عظيم وجمع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نافع مفيد لأحاديث الفضائل الثابتة عن الرسول الكريم عليه الصلاة والسلام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مع إجادة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وإحسان في التبويب والترتيب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عز وجل أن يوفقنا أجمعين لكل </w:t>
      </w:r>
      <w:proofErr w:type="gramStart"/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خير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يصلح لنا شأننا كله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D54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لا يكلنا إلى أنفسنا طرفة عين </w:t>
      </w:r>
      <w:r w:rsidR="003D4C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E203B" w:rsidRDefault="006E203B" w:rsidP="006E203B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وا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موا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gramStart"/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-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رعاكم</w:t>
      </w:r>
      <w:proofErr w:type="gramEnd"/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-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على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بن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كما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أمركم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بذلك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في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كتابه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فقال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</w:t>
      </w:r>
      <w:r w:rsidRPr="00BB1273"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t xml:space="preserve"> </w:t>
      </w:r>
      <w:r w:rsidRPr="00414E43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>
        <w:rPr>
          <w:rFonts w:ascii="Adwaa Elsalaf" w:hAnsi="Adwaa Elsalaf" w:cs="DecoType Naskh Extensions" w:hint="cs"/>
          <w:sz w:val="33"/>
          <w:szCs w:val="33"/>
          <w:rtl/>
        </w:rPr>
        <w:t>ً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ا</w:t>
      </w:r>
      <w:r w:rsidRPr="00414E43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عليه وسلم: 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6214B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عَلَيَّ صَلَاةً صَلَّى الله عَلَيْهِ بِهَا عَشْرًا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6927F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E203B" w:rsidRDefault="006E203B" w:rsidP="004A6E2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</w:t>
      </w:r>
      <w:proofErr w:type="gramStart"/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الراشدين </w:t>
      </w:r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الأئمة المهديين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أبى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الصديق </w:t>
      </w:r>
      <w:r w:rsidR="00547C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الفاروق </w:t>
      </w:r>
      <w:r w:rsidR="00547C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ذي النورين </w:t>
      </w:r>
      <w:r w:rsidR="00547C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أبي الحسنين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وارض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وعن التابعين ومن ت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وكرمك</w:t>
      </w:r>
      <w:r w:rsidR="004A6E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وإحسانك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يا أكرم الأكرمين .</w:t>
      </w:r>
    </w:p>
    <w:p w:rsidR="006E203B" w:rsidRDefault="006E203B" w:rsidP="00901F3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أعزَّ الإسلام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والمسلمين ،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انصر من نصر دينك وكتابك وسن</w:t>
      </w:r>
      <w:r w:rsidR="00547C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نبيك محمدٍ صلى الله عليه وسلم ، اللهم انصر إخواننا المسلمين المستضعفين في كل مكان ، اللهم كن لهم ناصرًا ومُعِينا وحافظًا ومؤيِّدا ، اللهم آمِنَّا في أوطاننا ، وأصلح أئمتنا وولاة أمورنا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 ولايتنا فيمن خافك واتقاك واتبع رضاك يا رب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العالمين. اللهم وفِّق ولي أمرنا لما تحبه وترضاه من سديد الأقوال وصالح الأعمال.</w:t>
      </w:r>
      <w:r w:rsidR="00901F37" w:rsidRP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وفِّقه وولي عهده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وسد</w:t>
      </w:r>
      <w:r w:rsidR="00547C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دهما يا حي يا قيوم يا ذا الجلال </w:t>
      </w:r>
      <w:proofErr w:type="gramStart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والإكرام .</w:t>
      </w:r>
      <w:proofErr w:type="gramEnd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6E203B" w:rsidRDefault="006E203B" w:rsidP="0024449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آت نفوسنا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تقواها ،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زكها أنت خير من زكاها ، أنت وليُّها ومولاها .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الهدى والتقى والعفة </w:t>
      </w:r>
      <w:proofErr w:type="gramStart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والغنى .</w:t>
      </w:r>
      <w:proofErr w:type="gramEnd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اغفر لنا ولوالدينا ووالديهم وذرياتهم وللمسلمين والمسلمات والمؤمنين والمؤمنات الأحياء منهم </w:t>
      </w:r>
      <w:proofErr w:type="gramStart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والأموات .</w:t>
      </w:r>
      <w:proofErr w:type="gramEnd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اغفر لنا ذنبنا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كله ؛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دق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وجل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، أوله وآخره ،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علانيته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وسره 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اغفر لنا ما قد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منا وما أخرنا 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أسررنا وما أعلنا </w:t>
      </w:r>
      <w:r w:rsidR="001B76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bookmarkStart w:id="0" w:name="_GoBack"/>
      <w:bookmarkEnd w:id="0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وما أنت أعلم به منا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أنت المقدم وأنت المؤخر لا إله إلا أنت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نستغفرك إنك كنت </w:t>
      </w:r>
      <w:proofErr w:type="gramStart"/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غفارا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فأرسل الس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اء علينا مدرارا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أغثنا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أغثنا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أغثنا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 قلوبنا بالإيمان وديارنا بالمطر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يا رب العالمين نسألك سقيا رحمة لا سقيا هدم ولا عذاب ولا غرق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أعطنا ولا تحرمنا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وزدنا ولا تنقصنا </w:t>
      </w:r>
      <w:r w:rsidR="002444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وآثرنا ولا تؤثر علينا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ربنا آتنا في الدنيا حسنة وفي الآخرة حسنة وقنا عذاب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النار .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6E203B" w:rsidRDefault="006E203B" w:rsidP="006E203B">
      <w:pPr>
        <w:jc w:val="center"/>
        <w:rPr>
          <w:lang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العالمين .</w:t>
      </w:r>
      <w:proofErr w:type="gramEnd"/>
    </w:p>
    <w:sectPr w:rsidR="006E203B" w:rsidSect="0002672D">
      <w:footerReference w:type="default" r:id="rId5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2D" w:rsidRDefault="001B767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4</w:t>
    </w:r>
    <w:r>
      <w:fldChar w:fldCharType="end"/>
    </w:r>
  </w:p>
  <w:p w:rsidR="0002672D" w:rsidRDefault="001B767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434"/>
    <w:multiLevelType w:val="hybridMultilevel"/>
    <w:tmpl w:val="EE5A70B0"/>
    <w:lvl w:ilvl="0" w:tplc="9BDCADD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A6B"/>
    <w:multiLevelType w:val="hybridMultilevel"/>
    <w:tmpl w:val="F1EEC248"/>
    <w:lvl w:ilvl="0" w:tplc="A56CB7DE">
      <w:start w:val="1"/>
      <w:numFmt w:val="bullet"/>
      <w:lvlText w:val=""/>
      <w:lvlJc w:val="left"/>
      <w:pPr>
        <w:ind w:left="720" w:hanging="360"/>
      </w:pPr>
      <w:rPr>
        <w:rFonts w:ascii="AGA Arabesque" w:hAnsi="AGA Arabesque" w:cs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B"/>
    <w:rsid w:val="000847F6"/>
    <w:rsid w:val="00183CC7"/>
    <w:rsid w:val="001B130F"/>
    <w:rsid w:val="001B7675"/>
    <w:rsid w:val="0024449C"/>
    <w:rsid w:val="003D4CB7"/>
    <w:rsid w:val="003F0199"/>
    <w:rsid w:val="004A6E20"/>
    <w:rsid w:val="004D2FE9"/>
    <w:rsid w:val="004D70F3"/>
    <w:rsid w:val="00547CA5"/>
    <w:rsid w:val="005B16D9"/>
    <w:rsid w:val="006E203B"/>
    <w:rsid w:val="007727F8"/>
    <w:rsid w:val="00797476"/>
    <w:rsid w:val="007D4CC2"/>
    <w:rsid w:val="007F1551"/>
    <w:rsid w:val="00813939"/>
    <w:rsid w:val="00856DCD"/>
    <w:rsid w:val="00901F37"/>
    <w:rsid w:val="009038DF"/>
    <w:rsid w:val="00943C34"/>
    <w:rsid w:val="00945E7B"/>
    <w:rsid w:val="00956E46"/>
    <w:rsid w:val="00BA7D1B"/>
    <w:rsid w:val="00BC7EC8"/>
    <w:rsid w:val="00C01051"/>
    <w:rsid w:val="00D03229"/>
    <w:rsid w:val="00DB3C39"/>
    <w:rsid w:val="00DD54FE"/>
    <w:rsid w:val="00EB3F0C"/>
    <w:rsid w:val="00EC4963"/>
    <w:rsid w:val="00EF53A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AD07DC-F5CA-4D99-BFEC-C7336FF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صفحة Char"/>
    <w:rsid w:val="006E20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203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E203B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34</cp:revision>
  <dcterms:created xsi:type="dcterms:W3CDTF">2019-11-01T21:14:00Z</dcterms:created>
  <dcterms:modified xsi:type="dcterms:W3CDTF">2019-11-02T03:08:00Z</dcterms:modified>
</cp:coreProperties>
</file>