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FF" w:rsidRPr="00B72193" w:rsidRDefault="009036FF" w:rsidP="009036FF">
      <w:pPr>
        <w:jc w:val="center"/>
        <w:rPr>
          <w:rFonts w:cs="Traditional Arabic"/>
          <w:sz w:val="56"/>
          <w:szCs w:val="56"/>
          <w:rtl/>
        </w:rPr>
      </w:pPr>
      <w:r w:rsidRPr="00B72193">
        <w:rPr>
          <w:rFonts w:cs="Traditional Arabic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3D7939C4" wp14:editId="6EA9F96E">
            <wp:simplePos x="0" y="0"/>
            <wp:positionH relativeFrom="column">
              <wp:posOffset>2516063</wp:posOffset>
            </wp:positionH>
            <wp:positionV relativeFrom="paragraph">
              <wp:posOffset>16207</wp:posOffset>
            </wp:positionV>
            <wp:extent cx="1324721" cy="429370"/>
            <wp:effectExtent l="19050" t="0" r="0" b="0"/>
            <wp:wrapNone/>
            <wp:docPr id="2" name="صورة 2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BES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6FF" w:rsidRPr="009036FF" w:rsidRDefault="009036FF" w:rsidP="009036FF">
      <w:pPr>
        <w:jc w:val="center"/>
        <w:rPr>
          <w:rFonts w:eastAsia="PMingLiU" w:cs="Traditional Arabic"/>
          <w:b/>
          <w:bCs/>
          <w:sz w:val="36"/>
          <w:szCs w:val="36"/>
          <w:rtl/>
          <w:lang w:eastAsia="zh-TW"/>
        </w:rPr>
      </w:pPr>
      <w:hyperlink r:id="rId6" w:tooltip="" w:history="1"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>و</w:t>
        </w:r>
        <w:r>
          <w:rPr>
            <w:rFonts w:eastAsia="PMingLiU" w:cs="Traditional Arabic" w:hint="cs"/>
            <w:b/>
            <w:bCs/>
            <w:sz w:val="36"/>
            <w:szCs w:val="36"/>
            <w:rtl/>
            <w:lang w:eastAsia="zh-TW"/>
          </w:rPr>
          <w:t>َ</w:t>
        </w:r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>أ</w:t>
        </w:r>
        <w:r>
          <w:rPr>
            <w:rFonts w:eastAsia="PMingLiU" w:cs="Traditional Arabic" w:hint="cs"/>
            <w:b/>
            <w:bCs/>
            <w:sz w:val="36"/>
            <w:szCs w:val="36"/>
            <w:rtl/>
            <w:lang w:eastAsia="zh-TW"/>
          </w:rPr>
          <w:t>َ</w:t>
        </w:r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>ق</w:t>
        </w:r>
        <w:r>
          <w:rPr>
            <w:rFonts w:eastAsia="PMingLiU" w:cs="Traditional Arabic" w:hint="cs"/>
            <w:b/>
            <w:bCs/>
            <w:sz w:val="36"/>
            <w:szCs w:val="36"/>
            <w:rtl/>
            <w:lang w:eastAsia="zh-TW"/>
          </w:rPr>
          <w:t>ْ</w:t>
        </w:r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>ب</w:t>
        </w:r>
        <w:r>
          <w:rPr>
            <w:rFonts w:eastAsia="PMingLiU" w:cs="Traditional Arabic" w:hint="cs"/>
            <w:b/>
            <w:bCs/>
            <w:sz w:val="36"/>
            <w:szCs w:val="36"/>
            <w:rtl/>
            <w:lang w:eastAsia="zh-TW"/>
          </w:rPr>
          <w:t>َ</w:t>
        </w:r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>ل</w:t>
        </w:r>
        <w:r>
          <w:rPr>
            <w:rFonts w:eastAsia="PMingLiU" w:cs="Traditional Arabic" w:hint="cs"/>
            <w:b/>
            <w:bCs/>
            <w:sz w:val="36"/>
            <w:szCs w:val="36"/>
            <w:rtl/>
            <w:lang w:eastAsia="zh-TW"/>
          </w:rPr>
          <w:t>َ</w:t>
        </w:r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>ت ال</w:t>
        </w:r>
        <w:r>
          <w:rPr>
            <w:rFonts w:eastAsia="PMingLiU" w:cs="Traditional Arabic" w:hint="cs"/>
            <w:b/>
            <w:bCs/>
            <w:sz w:val="36"/>
            <w:szCs w:val="36"/>
            <w:rtl/>
            <w:lang w:eastAsia="zh-TW"/>
          </w:rPr>
          <w:t>ْ</w:t>
        </w:r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>ع</w:t>
        </w:r>
        <w:r>
          <w:rPr>
            <w:rFonts w:eastAsia="PMingLiU" w:cs="Traditional Arabic" w:hint="cs"/>
            <w:b/>
            <w:bCs/>
            <w:sz w:val="36"/>
            <w:szCs w:val="36"/>
            <w:rtl/>
            <w:lang w:eastAsia="zh-TW"/>
          </w:rPr>
          <w:t>َ</w:t>
        </w:r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>ش</w:t>
        </w:r>
        <w:r>
          <w:rPr>
            <w:rFonts w:eastAsia="PMingLiU" w:cs="Traditional Arabic" w:hint="cs"/>
            <w:b/>
            <w:bCs/>
            <w:sz w:val="36"/>
            <w:szCs w:val="36"/>
            <w:rtl/>
            <w:lang w:eastAsia="zh-TW"/>
          </w:rPr>
          <w:t>ْ</w:t>
        </w:r>
        <w:r w:rsidRPr="009036FF">
          <w:rPr>
            <w:rFonts w:eastAsia="PMingLiU" w:cs="Traditional Arabic"/>
            <w:b/>
            <w:bCs/>
            <w:sz w:val="36"/>
            <w:szCs w:val="36"/>
            <w:rtl/>
            <w:lang w:eastAsia="zh-TW"/>
          </w:rPr>
          <w:t xml:space="preserve">ر </w:t>
        </w:r>
      </w:hyperlink>
    </w:p>
    <w:p w:rsidR="009036FF" w:rsidRDefault="009036FF" w:rsidP="009036FF">
      <w:pPr>
        <w:jc w:val="lowKashida"/>
        <w:rPr>
          <w:rFonts w:eastAsia="PMingLiU" w:cs="Traditional Arabic" w:hint="cs"/>
          <w:sz w:val="36"/>
          <w:szCs w:val="36"/>
          <w:rtl/>
          <w:lang w:eastAsia="zh-TW"/>
        </w:rPr>
      </w:pPr>
      <w:r w:rsidRPr="007A3111">
        <w:rPr>
          <w:rFonts w:eastAsia="PMingLiU" w:cs="Traditional Arabic" w:hint="cs"/>
          <w:sz w:val="36"/>
          <w:szCs w:val="36"/>
          <w:rtl/>
          <w:lang w:eastAsia="zh-TW"/>
        </w:rPr>
        <w:t xml:space="preserve">الحمد لله رب </w:t>
      </w:r>
      <w:proofErr w:type="gramStart"/>
      <w:r w:rsidRPr="007A3111">
        <w:rPr>
          <w:rFonts w:eastAsia="PMingLiU" w:cs="Traditional Arabic" w:hint="cs"/>
          <w:sz w:val="36"/>
          <w:szCs w:val="36"/>
          <w:rtl/>
          <w:lang w:eastAsia="zh-TW"/>
        </w:rPr>
        <w:t>العالمين ،</w:t>
      </w:r>
      <w:proofErr w:type="gramEnd"/>
      <w:r w:rsidRPr="007A3111">
        <w:rPr>
          <w:rFonts w:eastAsia="PMingLiU" w:cs="Traditional Arabic" w:hint="cs"/>
          <w:sz w:val="36"/>
          <w:szCs w:val="36"/>
          <w:rtl/>
          <w:lang w:eastAsia="zh-TW"/>
        </w:rPr>
        <w:t xml:space="preserve"> و</w:t>
      </w:r>
      <w:r w:rsidRPr="007A3111">
        <w:rPr>
          <w:rFonts w:eastAsia="PMingLiU" w:cs="Traditional Arabic"/>
          <w:sz w:val="36"/>
          <w:szCs w:val="36"/>
          <w:rtl/>
          <w:lang w:eastAsia="zh-TW"/>
        </w:rPr>
        <w:t>أشهد أن لا إله إلا الله</w:t>
      </w:r>
      <w:r w:rsidRPr="007A3111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Pr="007A3111">
        <w:rPr>
          <w:rFonts w:eastAsia="PMingLiU" w:cs="Traditional Arabic"/>
          <w:sz w:val="36"/>
          <w:szCs w:val="36"/>
          <w:rtl/>
          <w:lang w:eastAsia="zh-TW"/>
        </w:rPr>
        <w:t xml:space="preserve"> وحده لا شريك له </w:t>
      </w:r>
      <w:r w:rsidRPr="007A3111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7A3111">
        <w:rPr>
          <w:rFonts w:eastAsia="PMingLiU" w:cs="Traditional Arabic"/>
          <w:sz w:val="36"/>
          <w:szCs w:val="36"/>
          <w:rtl/>
          <w:lang w:eastAsia="zh-TW"/>
        </w:rPr>
        <w:t>وأشهد أن محمدا</w:t>
      </w:r>
      <w:r w:rsidRPr="007A3111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Pr="007A3111">
        <w:rPr>
          <w:rFonts w:eastAsia="PMingLiU" w:cs="Traditional Arabic"/>
          <w:sz w:val="36"/>
          <w:szCs w:val="36"/>
          <w:rtl/>
          <w:lang w:eastAsia="zh-TW"/>
        </w:rPr>
        <w:t xml:space="preserve"> عبده ورسوله </w:t>
      </w:r>
      <w:r w:rsidRPr="007A3111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>
        <w:rPr>
          <w:rFonts w:eastAsia="PMingLiU" w:cs="Traditional Arabic" w:hint="cs"/>
          <w:sz w:val="36"/>
          <w:szCs w:val="36"/>
          <w:rtl/>
          <w:lang w:eastAsia="zh-TW"/>
        </w:rPr>
        <w:t>اللهم صلِّ</w:t>
      </w:r>
      <w:r w:rsidRPr="00A808E9">
        <w:rPr>
          <w:rFonts w:eastAsia="PMingLiU" w:cs="Traditional Arabic"/>
          <w:sz w:val="36"/>
          <w:szCs w:val="36"/>
          <w:rtl/>
          <w:lang w:eastAsia="zh-TW"/>
        </w:rPr>
        <w:t xml:space="preserve"> وسل</w:t>
      </w:r>
      <w:r>
        <w:rPr>
          <w:rFonts w:eastAsia="PMingLiU" w:cs="Traditional Arabic" w:hint="cs"/>
          <w:sz w:val="36"/>
          <w:szCs w:val="36"/>
          <w:rtl/>
          <w:lang w:eastAsia="zh-TW"/>
        </w:rPr>
        <w:t>َّ</w:t>
      </w:r>
      <w:r w:rsidRPr="00A808E9">
        <w:rPr>
          <w:rFonts w:eastAsia="PMingLiU" w:cs="Traditional Arabic"/>
          <w:sz w:val="36"/>
          <w:szCs w:val="36"/>
          <w:rtl/>
          <w:lang w:eastAsia="zh-TW"/>
        </w:rPr>
        <w:t>م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عل</w:t>
      </w:r>
      <w:r>
        <w:rPr>
          <w:rFonts w:eastAsia="PMingLiU" w:cs="Traditional Arabic" w:hint="cs"/>
          <w:sz w:val="36"/>
          <w:szCs w:val="36"/>
          <w:rtl/>
          <w:lang w:eastAsia="zh-TW"/>
        </w:rPr>
        <w:t>ى عبدك ورسولك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>نبينا محمد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وعلى </w:t>
      </w:r>
      <w:proofErr w:type="spellStart"/>
      <w:r>
        <w:rPr>
          <w:rFonts w:eastAsia="PMingLiU" w:cs="Traditional Arabic"/>
          <w:sz w:val="36"/>
          <w:szCs w:val="36"/>
          <w:rtl/>
          <w:lang w:eastAsia="zh-TW"/>
        </w:rPr>
        <w:t>آله</w:t>
      </w:r>
      <w:proofErr w:type="spellEnd"/>
      <w:r>
        <w:rPr>
          <w:rFonts w:eastAsia="PMingLiU" w:cs="Traditional Arabic"/>
          <w:sz w:val="36"/>
          <w:szCs w:val="36"/>
          <w:rtl/>
          <w:lang w:eastAsia="zh-TW"/>
        </w:rPr>
        <w:t xml:space="preserve"> و</w:t>
      </w:r>
      <w:r>
        <w:rPr>
          <w:rFonts w:eastAsia="PMingLiU" w:cs="Traditional Arabic" w:hint="cs"/>
          <w:sz w:val="36"/>
          <w:szCs w:val="36"/>
          <w:rtl/>
          <w:lang w:eastAsia="zh-TW"/>
        </w:rPr>
        <w:t>أ</w:t>
      </w:r>
      <w:r w:rsidRPr="00A808E9">
        <w:rPr>
          <w:rFonts w:eastAsia="PMingLiU" w:cs="Traditional Arabic"/>
          <w:sz w:val="36"/>
          <w:szCs w:val="36"/>
          <w:rtl/>
          <w:lang w:eastAsia="zh-TW"/>
        </w:rPr>
        <w:t>صح</w:t>
      </w:r>
      <w:r>
        <w:rPr>
          <w:rFonts w:eastAsia="PMingLiU" w:cs="Traditional Arabic" w:hint="cs"/>
          <w:sz w:val="36"/>
          <w:szCs w:val="36"/>
          <w:rtl/>
          <w:lang w:eastAsia="zh-TW"/>
        </w:rPr>
        <w:t>ا</w:t>
      </w:r>
      <w:r w:rsidRPr="00A808E9">
        <w:rPr>
          <w:rFonts w:eastAsia="PMingLiU" w:cs="Traditional Arabic"/>
          <w:sz w:val="36"/>
          <w:szCs w:val="36"/>
          <w:rtl/>
          <w:lang w:eastAsia="zh-TW"/>
        </w:rPr>
        <w:t xml:space="preserve">به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أجمعين . </w:t>
      </w:r>
      <w:r>
        <w:rPr>
          <w:rFonts w:eastAsia="PMingLiU" w:cs="Traditional Arabic" w:hint="cs"/>
          <w:sz w:val="36"/>
          <w:szCs w:val="36"/>
          <w:rtl/>
          <w:lang w:eastAsia="zh-TW"/>
        </w:rPr>
        <w:t>اللهم يا ربنا غن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ِّ</w:t>
      </w:r>
      <w:r>
        <w:rPr>
          <w:rFonts w:eastAsia="PMingLiU" w:cs="Traditional Arabic" w:hint="cs"/>
          <w:sz w:val="36"/>
          <w:szCs w:val="36"/>
          <w:rtl/>
          <w:lang w:eastAsia="zh-TW"/>
        </w:rPr>
        <w:t>منا خيرات مواسم الخيرات وبل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ِّ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غنا </w:t>
      </w:r>
      <w:proofErr w:type="gramStart"/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بركاتها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،</w:t>
      </w:r>
      <w:proofErr w:type="gramEnd"/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>وأع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>
        <w:rPr>
          <w:rFonts w:eastAsia="PMingLiU" w:cs="Traditional Arabic" w:hint="cs"/>
          <w:sz w:val="36"/>
          <w:szCs w:val="36"/>
          <w:rtl/>
          <w:lang w:eastAsia="zh-TW"/>
        </w:rPr>
        <w:t>نا فيها على ذكرك وشكرك وح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سن عبادتك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.</w:t>
      </w:r>
    </w:p>
    <w:p w:rsidR="00480DB8" w:rsidRDefault="009036FF" w:rsidP="00480DB8">
      <w:pPr>
        <w:jc w:val="lowKashida"/>
        <w:rPr>
          <w:rFonts w:eastAsia="PMingLiU" w:cs="Traditional Arabic" w:hint="cs"/>
          <w:sz w:val="36"/>
          <w:szCs w:val="36"/>
          <w:rtl/>
          <w:lang w:eastAsia="zh-TW"/>
        </w:rPr>
      </w:pP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أيها الكرام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: </w:t>
      </w:r>
      <w:r>
        <w:rPr>
          <w:rFonts w:eastAsia="PMingLiU" w:cs="Traditional Arabic" w:hint="cs"/>
          <w:sz w:val="36"/>
          <w:szCs w:val="36"/>
          <w:rtl/>
          <w:lang w:eastAsia="zh-TW"/>
        </w:rPr>
        <w:t>نستقبل قريب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ا ليالي مباركات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وموسم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ا عظيما من أجل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ِّ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 مواسم الطاعات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، نستقبل العش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ر الأواخر من رمضان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؛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 وهي خير الليالي وأجل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ُّ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ها وأعمها وأبركها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وإذا كان ج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ُّ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 شهر رمضان وأكثره قد ذهب فإن الذي بقي منه هو الذهب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فهي ليالي عظيمة جليلة الشأن رفيعة القدر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عظيمة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ٌ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 خيراتها كثيرة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ٌ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 بركاتها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؛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ولهذا نتذاكر في مجلسنا هذا شيئا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مما يتعلق بهذه العشر الع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ظيمة المباركة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رجاء أن يكون ذلك معونة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 لنا على 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سن استغلالها والإفادة منها وإدراك خيراتها وبركاتها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؛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فإن مما يعين المسلم على العناية بهذه المواسم العظيمة المباركة أن يس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ت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حضر بين يديها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وعند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قرب مجيئها فضائلها وخيراتها وبركاتها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>فإن في ذلك أكبر معونة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ٍ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 له على اغتنامها وح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="00DB01CE">
        <w:rPr>
          <w:rFonts w:eastAsia="PMingLiU" w:cs="Traditional Arabic" w:hint="cs"/>
          <w:sz w:val="36"/>
          <w:szCs w:val="36"/>
          <w:rtl/>
          <w:lang w:eastAsia="zh-TW"/>
        </w:rPr>
        <w:t xml:space="preserve">سن الإفادة منها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.</w:t>
      </w:r>
    </w:p>
    <w:p w:rsidR="00480DB8" w:rsidRDefault="00DB01CE" w:rsidP="000E6EB4">
      <w:pPr>
        <w:jc w:val="lowKashida"/>
        <w:rPr>
          <w:rFonts w:eastAsia="PMingLiU" w:cs="Traditional Arabic" w:hint="cs"/>
          <w:sz w:val="36"/>
          <w:szCs w:val="36"/>
          <w:rtl/>
          <w:lang w:eastAsia="zh-TW"/>
        </w:rPr>
      </w:pP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وقد كان نبينا </w:t>
      </w:r>
      <w:proofErr w:type="spellStart"/>
      <w:r>
        <w:rPr>
          <w:rFonts w:eastAsia="PMingLiU" w:cs="Traditional Arabic" w:hint="cs"/>
          <w:sz w:val="36"/>
          <w:szCs w:val="36"/>
          <w:rtl/>
          <w:lang w:eastAsia="zh-TW"/>
        </w:rPr>
        <w:t>وقدوتنا</w:t>
      </w:r>
      <w:proofErr w:type="spellEnd"/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وأسوتنا صلوات الله وسلامه عليه يتحرى في هذه الليالي العشر المباركات من العبادة ما لا </w:t>
      </w:r>
      <w:proofErr w:type="spellStart"/>
      <w:r>
        <w:rPr>
          <w:rFonts w:eastAsia="PMingLiU" w:cs="Traditional Arabic" w:hint="cs"/>
          <w:sz w:val="36"/>
          <w:szCs w:val="36"/>
          <w:rtl/>
          <w:lang w:eastAsia="zh-TW"/>
        </w:rPr>
        <w:t>يتحراه</w:t>
      </w:r>
      <w:proofErr w:type="spellEnd"/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في غيرها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قد جاء في الصحيح عن أم المؤمنين عائشة رضي الله عنها </w:t>
      </w:r>
      <w:r w:rsidR="00480DB8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أ</w:t>
      </w:r>
      <w:r>
        <w:rPr>
          <w:rFonts w:eastAsia="PMingLiU" w:cs="Traditional Arabic" w:hint="cs"/>
          <w:sz w:val="36"/>
          <w:szCs w:val="36"/>
          <w:rtl/>
          <w:lang w:eastAsia="zh-TW"/>
        </w:rPr>
        <w:t>ن النبي صلى الله عليه وسلم إذا دخلت العشر اجتهد في العبادة ما لا يجتهد في غيره</w:t>
      </w:r>
      <w:r w:rsidR="00480DB8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فكان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عليه الصلاة والسلام يعتني بهذه العشر عناية عظيمة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؛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يحيي فيها الليل كله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العشرون ال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أ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ول من رمضان يمزج بين صلاة الليل وأخذ قسط من الراحة في الليل والنوم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لكن إذا دخلت العشر أحيا الليل كله واجتهد في الليل كله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ولهذا جاء في الصحيحين عن أم المؤمنين عائشة رضي الله عنها قالت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: </w:t>
      </w:r>
      <w:r w:rsidR="00480DB8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كان النبي صلى الله عليه وسلم إذا دخل العشر أحيا ال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ل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يل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وأيقظ أهله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وجد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َّ،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 وشد الم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ئ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زر</w:t>
      </w:r>
      <w:r w:rsidR="00480DB8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ذكرته عليه الصلاة والسلام في هذه الليالي العشر العظيمة المباركات بهذه الأوصاف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:</w:t>
      </w:r>
    </w:p>
    <w:p w:rsidR="000E6EB4" w:rsidRDefault="002A667B" w:rsidP="000E6EB4">
      <w:pPr>
        <w:pStyle w:val="a5"/>
        <w:numPr>
          <w:ilvl w:val="0"/>
          <w:numId w:val="4"/>
        </w:numPr>
        <w:ind w:left="139"/>
        <w:jc w:val="lowKashida"/>
        <w:rPr>
          <w:rFonts w:eastAsia="PMingLiU" w:cs="Traditional Arabic"/>
          <w:sz w:val="36"/>
          <w:szCs w:val="36"/>
          <w:lang w:eastAsia="zh-TW"/>
        </w:rPr>
      </w:pPr>
      <w:proofErr w:type="gramStart"/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الأول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:</w:t>
      </w:r>
      <w:proofErr w:type="gramEnd"/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أ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نه عليه الصلاة والسلام يحيي الليل أي كله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فليالي العشر يحييها كاملات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يحيي الليل كله بمعنى أنه يستغرق الليل كله عبادة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؛ 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صلاة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وقراءة قر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آن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وذكر لله عز وجل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ودعاء ومناجاة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ونحو ذلك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.</w:t>
      </w:r>
    </w:p>
    <w:p w:rsidR="000E6EB4" w:rsidRDefault="002A667B" w:rsidP="00480DB8">
      <w:pPr>
        <w:pStyle w:val="a5"/>
        <w:numPr>
          <w:ilvl w:val="0"/>
          <w:numId w:val="4"/>
        </w:numPr>
        <w:ind w:left="139"/>
        <w:jc w:val="lowKashida"/>
        <w:rPr>
          <w:rFonts w:eastAsia="PMingLiU" w:cs="Traditional Arabic"/>
          <w:sz w:val="36"/>
          <w:szCs w:val="36"/>
          <w:lang w:eastAsia="zh-TW"/>
        </w:rPr>
      </w:pP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ويوقظ </w:t>
      </w:r>
      <w:proofErr w:type="gramStart"/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أهله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؛</w:t>
      </w:r>
      <w:proofErr w:type="gramEnd"/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وهذه الصفة الثانية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يوقظهم حث</w:t>
      </w:r>
      <w:r w:rsidR="000E6EB4" w:rsidRPr="000E6EB4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ا لهم وترغيب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ا وحض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ا على اغتنام هذه العشر العظيمة المباركة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، وهذا من نصح المرء لأ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هله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-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ولده وزوجه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-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أن يستحثهم في هذه العشر العظيمة المباركة على اغتنامها واغتنام خيراتها وبركاتها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.</w:t>
      </w:r>
    </w:p>
    <w:p w:rsidR="000E6EB4" w:rsidRDefault="002A667B" w:rsidP="00480DB8">
      <w:pPr>
        <w:pStyle w:val="a5"/>
        <w:numPr>
          <w:ilvl w:val="0"/>
          <w:numId w:val="4"/>
        </w:numPr>
        <w:ind w:left="139"/>
        <w:jc w:val="lowKashida"/>
        <w:rPr>
          <w:rFonts w:eastAsia="PMingLiU" w:cs="Traditional Arabic"/>
          <w:sz w:val="36"/>
          <w:szCs w:val="36"/>
          <w:lang w:eastAsia="zh-TW"/>
        </w:rPr>
      </w:pP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والصفة </w:t>
      </w:r>
      <w:proofErr w:type="gramStart"/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الثالثة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:</w:t>
      </w:r>
      <w:proofErr w:type="gramEnd"/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قالت </w:t>
      </w:r>
      <w:r w:rsidR="00480DB8" w:rsidRPr="000E6EB4">
        <w:rPr>
          <w:rFonts w:eastAsia="PMingLiU" w:cs="Traditional Arabic"/>
          <w:sz w:val="36"/>
          <w:szCs w:val="36"/>
          <w:rtl/>
          <w:lang w:eastAsia="zh-TW"/>
        </w:rPr>
        <w:t>«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جد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َّ</w:t>
      </w:r>
      <w:r w:rsidR="00480DB8" w:rsidRPr="000E6EB4">
        <w:rPr>
          <w:rFonts w:eastAsia="PMingLiU" w:cs="Traditional Arabic"/>
          <w:sz w:val="36"/>
          <w:szCs w:val="36"/>
          <w:rtl/>
          <w:lang w:eastAsia="zh-TW"/>
        </w:rPr>
        <w:t>»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أي ضاعف جهده عليه الصلاة والسلام في العبادة والقيام وإحياء الليل ذكر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ا لله عز وجل قراءة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للقرآن و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ق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يام</w:t>
      </w:r>
      <w:r w:rsidR="000E6EB4" w:rsidRPr="000E6EB4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ا لليل ودعاء وم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نا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جاة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.</w:t>
      </w:r>
    </w:p>
    <w:p w:rsidR="00480DB8" w:rsidRPr="000E6EB4" w:rsidRDefault="002A667B" w:rsidP="000E6EB4">
      <w:pPr>
        <w:pStyle w:val="a5"/>
        <w:numPr>
          <w:ilvl w:val="0"/>
          <w:numId w:val="4"/>
        </w:numPr>
        <w:ind w:left="139"/>
        <w:jc w:val="lowKashida"/>
        <w:rPr>
          <w:rFonts w:eastAsia="PMingLiU" w:cs="Traditional Arabic" w:hint="cs"/>
          <w:sz w:val="36"/>
          <w:szCs w:val="36"/>
          <w:rtl/>
          <w:lang w:eastAsia="zh-TW"/>
        </w:rPr>
      </w:pP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lastRenderedPageBreak/>
        <w:t xml:space="preserve">والصفة </w:t>
      </w:r>
      <w:proofErr w:type="gramStart"/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الرابعة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:</w:t>
      </w:r>
      <w:proofErr w:type="gramEnd"/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قالت </w:t>
      </w:r>
      <w:r w:rsidR="00480DB8" w:rsidRPr="000E6EB4">
        <w:rPr>
          <w:rFonts w:eastAsia="PMingLiU" w:cs="Traditional Arabic"/>
          <w:sz w:val="36"/>
          <w:szCs w:val="36"/>
          <w:rtl/>
          <w:lang w:eastAsia="zh-TW"/>
        </w:rPr>
        <w:t>«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وشد م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ئ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زره</w:t>
      </w:r>
      <w:r w:rsidR="00480DB8" w:rsidRPr="000E6EB4">
        <w:rPr>
          <w:rFonts w:eastAsia="PMingLiU" w:cs="Traditional Arabic"/>
          <w:sz w:val="36"/>
          <w:szCs w:val="36"/>
          <w:rtl/>
          <w:lang w:eastAsia="zh-TW"/>
        </w:rPr>
        <w:t>»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؛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قيل شد م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ئ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زره أي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: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من جد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ِّ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ه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ومثابرته </w:t>
      </w:r>
      <w:proofErr w:type="spellStart"/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و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م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داو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م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ته</w:t>
      </w:r>
      <w:proofErr w:type="spellEnd"/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 وملازمته للعباد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ة في الليل كله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وقيل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: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كناية عن ترك الجماع وإتيان الأهل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. 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ولا يمنع أن يكون المراد الأمرين </w:t>
      </w:r>
      <w:proofErr w:type="gramStart"/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>مع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Pr="000E6EB4">
        <w:rPr>
          <w:rFonts w:eastAsia="PMingLiU" w:cs="Traditional Arabic" w:hint="cs"/>
          <w:sz w:val="36"/>
          <w:szCs w:val="36"/>
          <w:rtl/>
          <w:lang w:eastAsia="zh-TW"/>
        </w:rPr>
        <w:t xml:space="preserve">ا </w:t>
      </w:r>
      <w:r w:rsidR="00480DB8" w:rsidRPr="000E6EB4">
        <w:rPr>
          <w:rFonts w:eastAsia="PMingLiU" w:cs="Traditional Arabic" w:hint="cs"/>
          <w:sz w:val="36"/>
          <w:szCs w:val="36"/>
          <w:rtl/>
          <w:lang w:eastAsia="zh-TW"/>
        </w:rPr>
        <w:t>.</w:t>
      </w:r>
      <w:proofErr w:type="gramEnd"/>
    </w:p>
    <w:p w:rsidR="00480DB8" w:rsidRDefault="002A667B" w:rsidP="00480DB8">
      <w:pPr>
        <w:jc w:val="lowKashida"/>
        <w:rPr>
          <w:rFonts w:eastAsia="PMingLiU" w:cs="Traditional Arabic" w:hint="cs"/>
          <w:sz w:val="36"/>
          <w:szCs w:val="36"/>
          <w:rtl/>
          <w:lang w:eastAsia="zh-TW"/>
        </w:rPr>
      </w:pPr>
      <w:r>
        <w:rPr>
          <w:rFonts w:eastAsia="PMingLiU" w:cs="Traditional Arabic" w:hint="cs"/>
          <w:sz w:val="36"/>
          <w:szCs w:val="36"/>
          <w:rtl/>
          <w:lang w:eastAsia="zh-TW"/>
        </w:rPr>
        <w:t>وحاصل القول أن هذه العشر الأواخر 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ن رمضان عشر معظمة ينبغي أن يعظ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ِّ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م</w:t>
      </w:r>
      <w:r>
        <w:rPr>
          <w:rFonts w:eastAsia="PMingLiU" w:cs="Traditional Arabic" w:hint="cs"/>
          <w:sz w:val="36"/>
          <w:szCs w:val="36"/>
          <w:rtl/>
          <w:lang w:eastAsia="zh-TW"/>
        </w:rPr>
        <w:t>ها المؤمن وأن يعظ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>
        <w:rPr>
          <w:rFonts w:eastAsia="PMingLiU" w:cs="Traditional Arabic" w:hint="cs"/>
          <w:sz w:val="36"/>
          <w:szCs w:val="36"/>
          <w:rtl/>
          <w:lang w:eastAsia="zh-TW"/>
        </w:rPr>
        <w:t>م شأنها في قلبه وأن يكون لها مكانة عظيمة جد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ا في </w:t>
      </w:r>
      <w:proofErr w:type="gramStart"/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نفسه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،</w:t>
      </w:r>
      <w:proofErr w:type="gramEnd"/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بحيث يحمله هذا التعظيم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ل</w:t>
      </w:r>
      <w:r>
        <w:rPr>
          <w:rFonts w:eastAsia="PMingLiU" w:cs="Traditional Arabic" w:hint="cs"/>
          <w:sz w:val="36"/>
          <w:szCs w:val="36"/>
          <w:rtl/>
          <w:lang w:eastAsia="zh-TW"/>
        </w:rPr>
        <w:t>ها على اغتنامها وعد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م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تضييعها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. </w:t>
      </w:r>
      <w:r>
        <w:rPr>
          <w:rFonts w:eastAsia="PMingLiU" w:cs="Traditional Arabic" w:hint="cs"/>
          <w:sz w:val="36"/>
          <w:szCs w:val="36"/>
          <w:rtl/>
          <w:lang w:eastAsia="zh-TW"/>
        </w:rPr>
        <w:t>وهذا الاجتهاد في العشر الأواخر من رمضان هو اجته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ادٌ ل</w:t>
      </w:r>
      <w:r>
        <w:rPr>
          <w:rFonts w:eastAsia="PMingLiU" w:cs="Traditional Arabic" w:hint="cs"/>
          <w:sz w:val="36"/>
          <w:szCs w:val="36"/>
          <w:rtl/>
          <w:lang w:eastAsia="zh-TW"/>
        </w:rPr>
        <w:t>تحري ليلة عظيمة في العشر أمر النبي عليه الصلاة والسلام ب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طلبها وحث على التماسها ورغَّب في </w:t>
      </w:r>
      <w:proofErr w:type="gramStart"/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ت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حريها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،</w:t>
      </w:r>
      <w:proofErr w:type="gramEnd"/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ولا يكون طلب هذه الليلة العظيمة إلا بإحياء العشر كاملات على ما يأتي البيان بإذن الله </w:t>
      </w:r>
      <w:r w:rsidR="000E6EB4">
        <w:rPr>
          <w:rFonts w:eastAsia="PMingLiU" w:cs="Traditional Arabic" w:hint="cs"/>
          <w:sz w:val="36"/>
          <w:szCs w:val="36"/>
          <w:rtl/>
          <w:lang w:eastAsia="zh-TW"/>
        </w:rPr>
        <w:t>.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>قد جاء في سنن ابن ماجه من حديث أنس عن نبينا الكريم صلوات الله وسلامه عليه قال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: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((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إ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ن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ذ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ا الش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-</w:t>
      </w:r>
      <w:r>
        <w:rPr>
          <w:rFonts w:eastAsia="PMingLiU" w:cs="Traditional Arabic" w:hint="cs"/>
          <w:sz w:val="36"/>
          <w:szCs w:val="36"/>
          <w:rtl/>
          <w:lang w:eastAsia="zh-TW"/>
        </w:rPr>
        <w:t>يعني رمضان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-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ق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د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ض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ك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>،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و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ف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يه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ي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ة خ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ي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ٌ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ن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أ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ف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ش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>،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/>
          <w:sz w:val="36"/>
          <w:szCs w:val="36"/>
          <w:rtl/>
          <w:lang w:eastAsia="zh-TW"/>
        </w:rPr>
        <w:t>ن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>
        <w:rPr>
          <w:rFonts w:eastAsia="PMingLiU" w:cs="Traditional Arabic"/>
          <w:sz w:val="36"/>
          <w:szCs w:val="36"/>
          <w:rtl/>
          <w:lang w:eastAsia="zh-TW"/>
        </w:rPr>
        <w:t>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/>
          <w:sz w:val="36"/>
          <w:szCs w:val="36"/>
          <w:rtl/>
          <w:lang w:eastAsia="zh-TW"/>
        </w:rPr>
        <w:t>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/>
          <w:sz w:val="36"/>
          <w:szCs w:val="36"/>
          <w:rtl/>
          <w:lang w:eastAsia="zh-TW"/>
        </w:rPr>
        <w:t>ا ف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/>
          <w:sz w:val="36"/>
          <w:szCs w:val="36"/>
          <w:rtl/>
          <w:lang w:eastAsia="zh-TW"/>
        </w:rPr>
        <w:t>ق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/>
          <w:sz w:val="36"/>
          <w:szCs w:val="36"/>
          <w:rtl/>
          <w:lang w:eastAsia="zh-TW"/>
        </w:rPr>
        <w:t>د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>
        <w:rPr>
          <w:rFonts w:eastAsia="PMingLiU" w:cs="Traditional Arabic"/>
          <w:sz w:val="36"/>
          <w:szCs w:val="36"/>
          <w:rtl/>
          <w:lang w:eastAsia="zh-TW"/>
        </w:rPr>
        <w:t>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الخ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/>
          <w:sz w:val="36"/>
          <w:szCs w:val="36"/>
          <w:rtl/>
          <w:lang w:eastAsia="zh-TW"/>
        </w:rPr>
        <w:t>ي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ك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>
        <w:rPr>
          <w:rFonts w:eastAsia="PMingLiU" w:cs="Traditional Arabic"/>
          <w:sz w:val="36"/>
          <w:szCs w:val="36"/>
          <w:rtl/>
          <w:lang w:eastAsia="zh-TW"/>
        </w:rPr>
        <w:t>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َّ</w:t>
      </w:r>
      <w:r>
        <w:rPr>
          <w:rFonts w:eastAsia="PMingLiU" w:cs="Traditional Arabic"/>
          <w:sz w:val="36"/>
          <w:szCs w:val="36"/>
          <w:rtl/>
          <w:lang w:eastAsia="zh-TW"/>
        </w:rPr>
        <w:t>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>
        <w:rPr>
          <w:rFonts w:eastAsia="PMingLiU" w:cs="Traditional Arabic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>،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و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ا ي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 xml:space="preserve"> خ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ي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ا إ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ا 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Pr="002A667B">
        <w:rPr>
          <w:rFonts w:eastAsia="PMingLiU" w:cs="Traditional Arabic"/>
          <w:sz w:val="36"/>
          <w:szCs w:val="36"/>
          <w:rtl/>
          <w:lang w:eastAsia="zh-TW"/>
        </w:rPr>
        <w:t>وم</w:t>
      </w:r>
      <w:r>
        <w:rPr>
          <w:rFonts w:eastAsia="PMingLiU" w:cs="Traditional Arabic" w:hint="cs"/>
          <w:sz w:val="36"/>
          <w:szCs w:val="36"/>
          <w:rtl/>
          <w:lang w:eastAsia="zh-TW"/>
        </w:rPr>
        <w:t>)) وهو حديث حسن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،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="00480DB8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و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ا ي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 xml:space="preserve"> خ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ي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ا إ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َّ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ا 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َ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ْ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="00480DB8" w:rsidRPr="002A667B">
        <w:rPr>
          <w:rFonts w:eastAsia="PMingLiU" w:cs="Traditional Arabic"/>
          <w:sz w:val="36"/>
          <w:szCs w:val="36"/>
          <w:rtl/>
          <w:lang w:eastAsia="zh-TW"/>
        </w:rPr>
        <w:t>وم</w:t>
      </w:r>
      <w:r w:rsidR="00480DB8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؛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ولهذا يتعوذ بالله المسلم من أن يكون من هؤلاء المحرومين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الذين </w:t>
      </w:r>
      <w:r>
        <w:rPr>
          <w:rFonts w:eastAsia="PMingLiU" w:cs="Traditional Arabic" w:hint="cs"/>
          <w:sz w:val="36"/>
          <w:szCs w:val="36"/>
          <w:rtl/>
          <w:lang w:eastAsia="zh-TW"/>
        </w:rPr>
        <w:t>تمر عليهم هذه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الليلة الشريفة العظيمة المبارك</w:t>
      </w:r>
      <w:r>
        <w:rPr>
          <w:rFonts w:eastAsia="PMingLiU" w:cs="Traditional Arabic" w:hint="cs"/>
          <w:sz w:val="36"/>
          <w:szCs w:val="36"/>
          <w:rtl/>
          <w:lang w:eastAsia="zh-TW"/>
        </w:rPr>
        <w:t>ة ولا تعنيه شيء ولا يظهر عليه ولا يرى من نفسه اهتمام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ا وعناية بها بهذا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فهذا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حرمان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>
        <w:rPr>
          <w:rFonts w:eastAsia="PMingLiU" w:cs="Traditional Arabic" w:hint="cs"/>
          <w:sz w:val="36"/>
          <w:szCs w:val="36"/>
          <w:rtl/>
          <w:lang w:eastAsia="zh-TW"/>
        </w:rPr>
        <w:t>لا يحرم خيرها إلا مح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روم كما أخبر بذلك نبينا عليه ال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صلاة والسلام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نعوذ بالله من الحرمان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ونسأل الله المعونة على الطاعة وما ننال به بلوغ الرضوان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.</w:t>
      </w:r>
    </w:p>
    <w:p w:rsidR="00480DB8" w:rsidRDefault="00480DB8" w:rsidP="00480DB8">
      <w:pPr>
        <w:jc w:val="lowKashida"/>
        <w:rPr>
          <w:rFonts w:eastAsia="PMingLiU" w:cs="Traditional Arabic"/>
          <w:sz w:val="36"/>
          <w:szCs w:val="36"/>
          <w:rtl/>
          <w:lang w:eastAsia="zh-TW"/>
        </w:rPr>
      </w:pPr>
      <w:r>
        <w:rPr>
          <w:rFonts w:eastAsia="PMingLiU" w:cs="Traditional Arabic" w:hint="cs"/>
          <w:sz w:val="36"/>
          <w:szCs w:val="36"/>
          <w:rtl/>
          <w:lang w:eastAsia="zh-TW"/>
        </w:rPr>
        <w:t>وقد جاء عن الصحابي الج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ليل عبدالله بن مسعود رضي الله عنه في ليلة القدر وتحريها </w:t>
      </w:r>
      <w:proofErr w:type="gramStart"/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قال </w:t>
      </w:r>
      <w:r>
        <w:rPr>
          <w:rFonts w:eastAsia="PMingLiU" w:cs="Traditional Arabic" w:hint="cs"/>
          <w:sz w:val="36"/>
          <w:szCs w:val="36"/>
          <w:rtl/>
          <w:lang w:eastAsia="zh-TW"/>
        </w:rPr>
        <w:t>:</w:t>
      </w:r>
      <w:proofErr w:type="gramEnd"/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ت</w:t>
      </w:r>
      <w:r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طلب في الحول كله</w:t>
      </w:r>
      <w:r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 يعني في السنة كاملة كل ليلة </w:t>
      </w:r>
      <w:proofErr w:type="spellStart"/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يتحراها</w:t>
      </w:r>
      <w:proofErr w:type="spellEnd"/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 المرء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فسئ</w:t>
      </w:r>
      <w:r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ل أبي</w:t>
      </w:r>
      <w:r>
        <w:rPr>
          <w:rFonts w:eastAsia="PMingLiU" w:cs="Traditional Arabic" w:hint="cs"/>
          <w:sz w:val="36"/>
          <w:szCs w:val="36"/>
          <w:rtl/>
          <w:lang w:eastAsia="zh-TW"/>
        </w:rPr>
        <w:t>ّ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 بن كعب عن قول عبد الله بن مسعود هذا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؟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قال</w:t>
      </w:r>
      <w:r>
        <w:rPr>
          <w:rFonts w:eastAsia="PMingLiU" w:cs="Traditional Arabic" w:hint="cs"/>
          <w:sz w:val="36"/>
          <w:szCs w:val="36"/>
          <w:rtl/>
          <w:lang w:eastAsia="zh-TW"/>
        </w:rPr>
        <w:t>: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أما إنه قد عل</w:t>
      </w:r>
      <w:r>
        <w:rPr>
          <w:rFonts w:eastAsia="PMingLiU" w:cs="Traditional Arabic" w:hint="cs"/>
          <w:sz w:val="36"/>
          <w:szCs w:val="36"/>
          <w:rtl/>
          <w:lang w:eastAsia="zh-TW"/>
        </w:rPr>
        <w:t>ِ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م إنها في رمضان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،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ولكن أراد أن لا يتكل الناس</w:t>
      </w:r>
      <w:r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أي 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ينشطوا في العبادة السنة كلها فيحص</w:t>
      </w:r>
      <w:r>
        <w:rPr>
          <w:rFonts w:eastAsia="PMingLiU" w:cs="Traditional Arabic" w:hint="cs"/>
          <w:sz w:val="36"/>
          <w:szCs w:val="36"/>
          <w:rtl/>
          <w:lang w:eastAsia="zh-TW"/>
        </w:rPr>
        <w:t>ِّ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>لوا خير</w:t>
      </w:r>
      <w:r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 w:rsidR="002A667B">
        <w:rPr>
          <w:rFonts w:eastAsia="PMingLiU" w:cs="Traditional Arabic" w:hint="cs"/>
          <w:sz w:val="36"/>
          <w:szCs w:val="36"/>
          <w:rtl/>
          <w:lang w:eastAsia="zh-TW"/>
        </w:rPr>
        <w:t xml:space="preserve">ا عظيما 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. </w:t>
      </w:r>
    </w:p>
    <w:p w:rsidR="00DB01CE" w:rsidRDefault="002A667B" w:rsidP="000E6EB4">
      <w:pPr>
        <w:jc w:val="lowKashida"/>
        <w:rPr>
          <w:rFonts w:eastAsia="PMingLiU" w:cs="Traditional Arabic" w:hint="cs"/>
          <w:sz w:val="36"/>
          <w:szCs w:val="36"/>
          <w:rtl/>
          <w:lang w:eastAsia="zh-TW" w:bidi="ar-DZ"/>
        </w:rPr>
      </w:pPr>
      <w:r>
        <w:rPr>
          <w:rFonts w:eastAsia="PMingLiU" w:cs="Traditional Arabic" w:hint="cs"/>
          <w:sz w:val="36"/>
          <w:szCs w:val="36"/>
          <w:rtl/>
          <w:lang w:eastAsia="zh-TW"/>
        </w:rPr>
        <w:t>لكن هنا لفتة أشار إليها بعض العلماء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 تُ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ستفاد جملة من كلام ابن مسعود رضي الله عنه 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 xml:space="preserve">؛ </w:t>
      </w:r>
      <w:r>
        <w:rPr>
          <w:rFonts w:eastAsia="PMingLiU" w:cs="Traditional Arabic" w:hint="cs"/>
          <w:sz w:val="36"/>
          <w:szCs w:val="36"/>
          <w:rtl/>
          <w:lang w:eastAsia="zh-TW"/>
        </w:rPr>
        <w:t>لو كان فعل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ً</w:t>
      </w:r>
      <w:r>
        <w:rPr>
          <w:rFonts w:eastAsia="PMingLiU" w:cs="Traditional Arabic" w:hint="cs"/>
          <w:sz w:val="36"/>
          <w:szCs w:val="36"/>
          <w:rtl/>
          <w:lang w:eastAsia="zh-TW"/>
        </w:rPr>
        <w:t>ا قد ط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ُ</w:t>
      </w:r>
      <w:r>
        <w:rPr>
          <w:rFonts w:eastAsia="PMingLiU" w:cs="Traditional Arabic" w:hint="cs"/>
          <w:sz w:val="36"/>
          <w:szCs w:val="36"/>
          <w:rtl/>
          <w:lang w:eastAsia="zh-TW"/>
        </w:rPr>
        <w:t>لب منا أن نتحرى ليلة القدر في السنة كلها وقيل هي موجودة ليلة من ليالي السنة هذا فضلها وهذه بركاتها خير</w:t>
      </w:r>
      <w:r w:rsidR="00480DB8">
        <w:rPr>
          <w:rFonts w:eastAsia="PMingLiU" w:cs="Traditional Arabic" w:hint="cs"/>
          <w:sz w:val="36"/>
          <w:szCs w:val="36"/>
          <w:rtl/>
          <w:lang w:eastAsia="zh-TW"/>
        </w:rPr>
        <w:t>ٌ</w:t>
      </w:r>
      <w:r>
        <w:rPr>
          <w:rFonts w:eastAsia="PMingLiU" w:cs="Traditional Arabic" w:hint="cs"/>
          <w:sz w:val="36"/>
          <w:szCs w:val="36"/>
          <w:rtl/>
          <w:lang w:eastAsia="zh-TW"/>
        </w:rPr>
        <w:t xml:space="preserve"> من ألف شهر </w:t>
      </w:r>
      <w:r w:rsidRPr="00140CD9">
        <w:rPr>
          <w:rFonts w:ascii="Calibri" w:hAnsi="Calibri" w:cs="DecoType Naskh Extensions" w:hint="cs"/>
          <w:sz w:val="32"/>
          <w:szCs w:val="32"/>
          <w:rtl/>
        </w:rPr>
        <w:t>{</w:t>
      </w:r>
      <w:r w:rsidRPr="00140CD9">
        <w:rPr>
          <w:rFonts w:ascii="Calibri" w:hAnsi="Calibri" w:cs="DecoType Naskh Extensions"/>
          <w:sz w:val="32"/>
          <w:szCs w:val="32"/>
          <w:rtl/>
        </w:rPr>
        <w:t>إِنَّا أَنْزَلْنَاهُ فِي لَيْلَةِ الْقَدْرِ (1) وَمَا أَدْرَاكَ مَا لَيْلَةُ الْقَدْرِ (2) لَيْلَةُ الْق</w:t>
      </w:r>
      <w:r>
        <w:rPr>
          <w:rFonts w:ascii="Calibri" w:hAnsi="Calibri" w:cs="DecoType Naskh Extensions"/>
          <w:sz w:val="32"/>
          <w:szCs w:val="32"/>
          <w:rtl/>
        </w:rPr>
        <w:t>َدْرِ خَيْرٌ مِنْ أَلْفِ شَهْرٍ</w:t>
      </w:r>
      <w:r w:rsidRPr="002A667B">
        <w:rPr>
          <w:rFonts w:ascii="Calibri" w:hAnsi="Calibri" w:cs="DecoType Naskh Extensions"/>
          <w:sz w:val="32"/>
          <w:szCs w:val="32"/>
          <w:rtl/>
        </w:rPr>
        <w:t>(3) تَنَزَّلُ الْمَلَائِكَةُ وَالرُّوحُ فِيهَا بِإِذْنِ رَبِّهِمْ مِنْ كُلِّ أَمْرٍ (4) سَلَامٌ هِيَ حَتَّى مَطْلَعِ الْفَجْرِ</w:t>
      </w:r>
      <w:r w:rsidRPr="00140CD9">
        <w:rPr>
          <w:rFonts w:ascii="Calibri" w:hAnsi="Calibri" w:cs="DecoType Naskh Extensions" w:hint="cs"/>
          <w:sz w:val="32"/>
          <w:szCs w:val="32"/>
          <w:rtl/>
        </w:rPr>
        <w:t>}</w:t>
      </w:r>
      <w:r w:rsidRPr="00313377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</w:t>
      </w:r>
      <w:r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سورة</w:t>
      </w:r>
      <w:r w:rsidR="000B0099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 xml:space="preserve"> </w:t>
      </w:r>
      <w:r w:rsidRPr="00313377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القدر]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هذه فضائل عظيمة لهذه الليلة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، و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في سورة الدخان قال : </w:t>
      </w:r>
      <w:r w:rsidR="00C01100" w:rsidRPr="00C01100">
        <w:rPr>
          <w:rFonts w:ascii="Calibri" w:hAnsi="Calibri" w:cs="DecoType Naskh Extensions" w:hint="cs"/>
          <w:sz w:val="32"/>
          <w:szCs w:val="32"/>
          <w:rtl/>
        </w:rPr>
        <w:t>{</w:t>
      </w:r>
      <w:r w:rsidR="00C01100" w:rsidRPr="00C01100">
        <w:rPr>
          <w:rFonts w:ascii="Calibri" w:hAnsi="Calibri" w:cs="DecoType Naskh Extensions"/>
          <w:sz w:val="32"/>
          <w:szCs w:val="32"/>
          <w:rtl/>
        </w:rPr>
        <w:t>إِنَّا أَنْزَلْنَاهُ فِي لَيْلَةٍ مُبَارَكَةٍ</w:t>
      </w:r>
      <w:r w:rsidR="00C01100" w:rsidRPr="00C01100">
        <w:rPr>
          <w:rFonts w:ascii="Calibri" w:hAnsi="Calibri" w:cs="DecoType Naskh Extensions" w:hint="cs"/>
          <w:sz w:val="32"/>
          <w:szCs w:val="32"/>
          <w:rtl/>
        </w:rPr>
        <w:t>}</w:t>
      </w:r>
      <w:r w:rsidR="00C01100" w:rsidRPr="000B0099">
        <w:rPr>
          <w:rFonts w:eastAsia="PMingLiU" w:cs="Traditional Arabic" w:hint="cs"/>
          <w:sz w:val="18"/>
          <w:szCs w:val="18"/>
          <w:rtl/>
          <w:lang w:eastAsia="zh-TW" w:bidi="ar-DZ"/>
        </w:rPr>
        <w:t>[الدخان:3]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>ليلة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عظيمة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عظيم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ٌ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بركتها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وخيرها والله عز وجل فخ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َّ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م أمرها وأعلى شأنها </w:t>
      </w:r>
      <w:r w:rsidR="00C01100" w:rsidRPr="00140CD9">
        <w:rPr>
          <w:rFonts w:ascii="Calibri" w:hAnsi="Calibri" w:cs="DecoType Naskh Extensions" w:hint="cs"/>
          <w:sz w:val="32"/>
          <w:szCs w:val="32"/>
          <w:rtl/>
        </w:rPr>
        <w:t>{</w:t>
      </w:r>
      <w:r w:rsidR="00C01100" w:rsidRPr="00140CD9">
        <w:rPr>
          <w:rFonts w:ascii="Calibri" w:hAnsi="Calibri" w:cs="DecoType Naskh Extensions"/>
          <w:sz w:val="32"/>
          <w:szCs w:val="32"/>
          <w:rtl/>
        </w:rPr>
        <w:t xml:space="preserve">إِنَّا أَنْزَلْنَاهُ فِي لَيْلَةِ الْقَدْرِ (1) وَمَا أَدْرَاكَ مَا لَيْلَةُ الْقَدْرِ </w:t>
      </w:r>
      <w:r w:rsidR="00C01100">
        <w:rPr>
          <w:rFonts w:ascii="Calibri" w:hAnsi="Calibri" w:cs="DecoType Naskh Extensions" w:hint="cs"/>
          <w:sz w:val="32"/>
          <w:szCs w:val="32"/>
          <w:rtl/>
        </w:rPr>
        <w:t>}</w:t>
      </w:r>
      <w:r w:rsidR="00C01100" w:rsidRPr="00140CD9">
        <w:rPr>
          <w:rFonts w:ascii="Calibri" w:hAnsi="Calibri" w:cs="DecoType Naskh Extensions"/>
          <w:sz w:val="32"/>
          <w:szCs w:val="32"/>
          <w:rtl/>
        </w:rPr>
        <w:t xml:space="preserve">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هذا للتفخيم والتعلية لشأن هذه الليلة وبيان رفعة شأنها وعظيم مكانتها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،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ثم وصفها 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جل وعلا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بأنها </w:t>
      </w:r>
      <w:r w:rsidR="00480DB8">
        <w:rPr>
          <w:rFonts w:ascii="Calibri" w:hAnsi="Calibri" w:cs="DecoType Naskh Extensions" w:hint="cs"/>
          <w:sz w:val="32"/>
          <w:szCs w:val="32"/>
          <w:rtl/>
        </w:rPr>
        <w:t>{</w:t>
      </w:r>
      <w:r w:rsidR="00480DB8">
        <w:rPr>
          <w:rFonts w:ascii="Calibri" w:hAnsi="Calibri" w:cs="DecoType Naskh Extensions"/>
          <w:sz w:val="32"/>
          <w:szCs w:val="32"/>
          <w:rtl/>
        </w:rPr>
        <w:t xml:space="preserve"> خَيْرٌ مِنْ أَلْفِ شَهْرٍ</w:t>
      </w:r>
      <w:r w:rsidR="00480DB8">
        <w:rPr>
          <w:rFonts w:ascii="Calibri" w:hAnsi="Calibri" w:cs="DecoType Naskh Extensions" w:hint="cs"/>
          <w:sz w:val="32"/>
          <w:szCs w:val="32"/>
          <w:rtl/>
        </w:rPr>
        <w:t>}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؛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أي أن العبادة فيها خير من العبادة في ألف 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>شهر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ٍ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ليس فيها ليلة ال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قدر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،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>بهذا فس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َّ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ر السلف الآية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؛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>الع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>بادة فيها خير من العبادة في أ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لف شهر ليس فيها ليلة القدر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،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>ألف شهر بحساب السنوات يزيد على اثنين وثم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انين سنة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، </w:t>
      </w:r>
      <w:r w:rsidR="000B0099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يزيد على ما ذكر النبي 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>عليه الصلاة والسلام في الحديث ((</w:t>
      </w:r>
      <w:r w:rsidR="00C01100" w:rsidRPr="00C01100">
        <w:rPr>
          <w:rFonts w:eastAsia="PMingLiU" w:cs="Traditional Arabic"/>
          <w:sz w:val="36"/>
          <w:szCs w:val="36"/>
          <w:rtl/>
          <w:lang w:eastAsia="zh-TW" w:bidi="ar-DZ"/>
        </w:rPr>
        <w:t>أَعْمَارُ أُمَّتِي مَا بَيْنَ السِّتِّينَ إِلَى السَّبْعِينَ</w:t>
      </w:r>
      <w:r w:rsidR="00C01100" w:rsidRPr="00C01100">
        <w:rPr>
          <w:rFonts w:eastAsia="PMingLiU" w:cs="Traditional Arabic" w:hint="cs"/>
          <w:sz w:val="36"/>
          <w:szCs w:val="36"/>
          <w:rtl/>
          <w:lang w:eastAsia="zh-TW" w:bidi="ar-DZ"/>
        </w:rPr>
        <w:t>))</w:t>
      </w:r>
      <w:r w:rsidR="00C01100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يزيد على اثنين وثمانين سنة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، 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>انظر إلى الرجل المس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ِ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ن العابد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ل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له عز وجل قد جاوز الثمانين ((خيركم </w:t>
      </w:r>
      <w:r w:rsidR="00F312C3" w:rsidRPr="00F312C3">
        <w:rPr>
          <w:rFonts w:eastAsia="PMingLiU" w:cs="Traditional Arabic"/>
          <w:sz w:val="36"/>
          <w:szCs w:val="36"/>
          <w:rtl/>
          <w:lang w:eastAsia="zh-TW" w:bidi="ar-DZ"/>
        </w:rPr>
        <w:t>مَنْ طَالَ عُمْرُهُ وَحَسُنَ عَمَلُهُ</w:t>
      </w:r>
      <w:r w:rsidR="00F312C3" w:rsidRPr="00F312C3">
        <w:rPr>
          <w:rFonts w:eastAsia="PMingLiU" w:cs="Traditional Arabic" w:hint="cs"/>
          <w:sz w:val="36"/>
          <w:szCs w:val="36"/>
          <w:rtl/>
          <w:lang w:eastAsia="zh-TW" w:bidi="ar-DZ"/>
        </w:rPr>
        <w:t>))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كيف ي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ُ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غبط على 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lastRenderedPageBreak/>
        <w:t>هذا العمر المديد محافظا في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ه على طاعة الله سبحانه وتعالى ل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تدرك أن هذا فضل عظيم </w:t>
      </w:r>
      <w:r w:rsidR="000E6EB4">
        <w:rPr>
          <w:rFonts w:eastAsia="PMingLiU" w:cs="Traditional Arabic" w:hint="cs"/>
          <w:sz w:val="36"/>
          <w:szCs w:val="36"/>
          <w:rtl/>
          <w:lang w:eastAsia="zh-TW" w:bidi="ar-DZ"/>
        </w:rPr>
        <w:t>،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>ليلة واحدة خير من ألف شهر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،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العبادة فيها خير من العبادة في ألف شهر ليس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ت</w:t>
      </w:r>
      <w:r w:rsidR="00F312C3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فيها ليلة القدر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.</w:t>
      </w:r>
    </w:p>
    <w:p w:rsidR="00EB7EC8" w:rsidRDefault="00F312C3" w:rsidP="00EB7EC8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eastAsia="PMingLiU" w:cs="Traditional Arabic" w:hint="cs"/>
          <w:sz w:val="36"/>
          <w:szCs w:val="36"/>
          <w:rtl/>
          <w:lang w:eastAsia="zh-TW" w:bidi="ar-DZ"/>
        </w:rPr>
        <w:t>عود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ً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ا على </w:t>
      </w:r>
      <w:proofErr w:type="gramStart"/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سابق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؛</w:t>
      </w:r>
      <w:proofErr w:type="gramEnd"/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لو كان ط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ُ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لب من العباد أن يتحروا ليلة القدر وهذا شأنها وهذا فضلها في السنة كلها وفي العام أجمعه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!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لكان حري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ً</w:t>
      </w:r>
      <w:r w:rsidR="000E6EB4">
        <w:rPr>
          <w:rFonts w:eastAsia="PMingLiU" w:cs="Traditional Arabic" w:hint="cs"/>
          <w:sz w:val="36"/>
          <w:szCs w:val="36"/>
          <w:rtl/>
          <w:lang w:eastAsia="zh-TW" w:bidi="ar-DZ"/>
        </w:rPr>
        <w:t>ا ب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هم أن يجتهدوا في ليالي السنة كلها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من أجل أن 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يد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ركوا هذا الفضل العظيم والخير </w:t>
      </w:r>
      <w:proofErr w:type="gramStart"/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ال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كبير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،</w:t>
      </w:r>
      <w:proofErr w:type="gramEnd"/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لكن رحم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َ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نا الله سبحانه وتعالى ولط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َ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ف بنا لضعفنا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، 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وأ</w:t>
      </w:r>
      <w:r w:rsidR="000E6EB4">
        <w:rPr>
          <w:rFonts w:eastAsia="PMingLiU" w:cs="Traditional Arabic" w:hint="cs"/>
          <w:sz w:val="36"/>
          <w:szCs w:val="36"/>
          <w:rtl/>
          <w:lang w:eastAsia="zh-TW" w:bidi="ar-DZ"/>
        </w:rPr>
        <w:t>ُ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م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ِ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رنا أن نتحرى هذه الليلة في عشر ليالي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، 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السنة كم يوم</w:t>
      </w:r>
      <w:r w:rsidR="000E6EB4">
        <w:rPr>
          <w:rFonts w:eastAsia="PMingLiU" w:cs="Traditional Arabic" w:hint="cs"/>
          <w:sz w:val="36"/>
          <w:szCs w:val="36"/>
          <w:rtl/>
          <w:lang w:eastAsia="zh-TW" w:bidi="ar-DZ"/>
        </w:rPr>
        <w:t>؟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كم ليلة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؟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ثلاثمائة وستين فأمرنا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أ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ن </w:t>
      </w:r>
      <w:proofErr w:type="spellStart"/>
      <w:r>
        <w:rPr>
          <w:rFonts w:eastAsia="PMingLiU" w:cs="Traditional Arabic" w:hint="cs"/>
          <w:sz w:val="36"/>
          <w:szCs w:val="36"/>
          <w:rtl/>
          <w:lang w:eastAsia="zh-TW" w:bidi="ar-DZ"/>
        </w:rPr>
        <w:t>نتحراها</w:t>
      </w:r>
      <w:proofErr w:type="spellEnd"/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في عشر ليالي من الثلاثمائة </w:t>
      </w:r>
      <w:proofErr w:type="gramStart"/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وستين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،</w:t>
      </w:r>
      <w:proofErr w:type="gramEnd"/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لو كان مطلوب منا أن </w:t>
      </w:r>
      <w:proofErr w:type="spellStart"/>
      <w:r>
        <w:rPr>
          <w:rFonts w:eastAsia="PMingLiU" w:cs="Traditional Arabic" w:hint="cs"/>
          <w:sz w:val="36"/>
          <w:szCs w:val="36"/>
          <w:rtl/>
          <w:lang w:eastAsia="zh-TW" w:bidi="ar-DZ"/>
        </w:rPr>
        <w:t>نتحراها</w:t>
      </w:r>
      <w:proofErr w:type="spellEnd"/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 في الثلاثمائة وستين كلها لكان حري</w:t>
      </w:r>
      <w:r w:rsidR="000E6EB4">
        <w:rPr>
          <w:rFonts w:eastAsia="PMingLiU" w:cs="Traditional Arabic" w:hint="cs"/>
          <w:sz w:val="36"/>
          <w:szCs w:val="36"/>
          <w:rtl/>
          <w:lang w:eastAsia="zh-TW" w:bidi="ar-DZ"/>
        </w:rPr>
        <w:t>ً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ا بالعبد أن يجاهد نفسه في إحياء السنة كلها حتى يدرك هذا الخير العظيم والفضل العميم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، 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لكن لط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َ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>ف الله بنا ورح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>ِ</w:t>
      </w:r>
      <w:r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منا فقال عليه الصلاة والسلام والحديث في الصحيحين </w:t>
      </w:r>
      <w:r w:rsidR="00480DB8">
        <w:rPr>
          <w:rFonts w:eastAsia="PMingLiU" w:cs="Traditional Arabic" w:hint="cs"/>
          <w:sz w:val="36"/>
          <w:szCs w:val="36"/>
          <w:rtl/>
          <w:lang w:eastAsia="zh-TW" w:bidi="ar-DZ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((</w:t>
      </w:r>
      <w:r w:rsidRPr="00C76542">
        <w:rPr>
          <w:rFonts w:ascii="Traditional Arabic" w:hAnsi="Traditional Arabic" w:cs="Traditional Arabic"/>
          <w:sz w:val="36"/>
          <w:szCs w:val="36"/>
          <w:rtl/>
        </w:rPr>
        <w:t>تَحَرَّوْا لَيْلَةَ الْقَدْرِ فِي الْعَشْرِ الْأَوَاخِرِ مِنْ رَمَضَانَ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)) </w:t>
      </w:r>
      <w:r w:rsidR="00480DB8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فلماذا نفرط والأمر هذا </w:t>
      </w:r>
      <w:r w:rsidR="00480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!!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عشر ليالي لماذا نفرط في هذه العشر الليالي وهذا خيرها وهذا فضلها وهذه بركاتها </w:t>
      </w:r>
      <w:r w:rsidR="00480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!!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ابن مسعود دعا إلى همة عالية لاستغلال العام كله </w:t>
      </w:r>
      <w:r w:rsidR="00480DB8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تحروها في الحول كله</w:t>
      </w:r>
      <w:r w:rsidR="00480DB8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حتى لا يتكل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الناس </w:t>
      </w:r>
      <w:r w:rsidR="00480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480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لكن النبي عليه الصلاة والسلام صح عنه في تحريها أن تتحرى في العشر الأواخر من رمضان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480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EB7EC8" w:rsidRDefault="00F312C3" w:rsidP="00EB7EC8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جاء في صحيح مسلم أن النبي عليه الصلاة والسلام قال : ((</w:t>
      </w:r>
      <w:r w:rsidR="00480DB8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إِنِّ</w:t>
      </w:r>
      <w:r w:rsidR="00480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Pr="00F312C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اعْتَكَفْتُ الْعَشْرَ الأَوَّلَ أَلْتَمِسُ هَذِهِ اللَّيْلَةَ 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F312C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ثُمَّ اعْتَكَفْتُ الْعَشْرَ الأَوْسَطَ </w:t>
      </w:r>
      <w:r w:rsidR="00480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تحريا لهذه الليلة- </w:t>
      </w:r>
      <w:r w:rsidRPr="00F312C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ثُمّ</w:t>
      </w:r>
      <w:r w:rsidR="006A0AE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َ أُتِيتُ فَقِيلَ لِ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6A0AE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إِنَّهَا فِ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Pr="00F312C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الْعَشْرِ الأَوَاخِرِ 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F312C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فَمَنْ أَحَبَّ مِنْكُمْ أَنْ يَعْتَكِفَ فَلْيَعْتَكِفْ</w:t>
      </w:r>
      <w:r w:rsidRPr="00F312C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7B563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A0AE6" w:rsidRPr="006A0AE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فَاعْتَكَفَ النَّاسُ مَعَهُ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وهذا الحديث يؤخذ منه فائدة مهمة في هذا الباب وهي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الاعتكاف من أعظم مقاصده أن تفر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غ نفسك تمام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للعبادة والطاعة والتقرب لله عز وجل لتدرك ليلة القدر على أتم ما يكون من حالك في التعبد والتقرب لله سبحانه وتعالى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وهذا من أعظم مقاصد الاعتكاف الذي هو خلوة بين العبد وبين ربه وتفرغ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 القواطع والشواغل والملهيات وغير ذلك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6A0AE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فيصفو القلب ويستجمع الفؤاد وتتضافر الهمة على العبادة لله سبحانه وتعالى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EB7EC8" w:rsidRDefault="006A0AE6" w:rsidP="000E6EB4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يجتمعون في الاعتكاف على المزاح والضحك واللهو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مشاهدة الجوالات ويضيع الليل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عليهم </w:t>
      </w:r>
      <w:r w:rsidR="000E6E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0E6E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حتى إن المصلين ينزعجون من المعتكفين من أصواتهم العالية ضحك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و..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ليس اعتكاف </w:t>
      </w:r>
      <w:r w:rsidR="000E6E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وليس هذا شأن من يعظم هذه الليالي ويتحرى خيرها وبركتها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حتى إنه بل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غ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نا أن بعض المعتكفين في داخل المسجد يلعب ببعض الألعاب الموجود في الجوال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!!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بعض الألعاب الموجود في الجوال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يشعلها ويلعب في تلك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الألعاب </w:t>
      </w:r>
      <w:r w:rsidR="000E6E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</w:t>
      </w:r>
      <w:proofErr w:type="gramEnd"/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أو يتنقل في الجوال من واد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آخر ومن مهلكة إلى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مهلكة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 اعتكاف هذا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!!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الاعتكاف هو جمعية القلب وتفرغ النفس وصفاء الفؤاد وحسن الإقبال على الله عز وجل تحري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 لهذه الليلة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عظيمة المباركة ليلة القدر التي هي خير من الف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شهر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</w:p>
    <w:p w:rsidR="00EB7EC8" w:rsidRDefault="006A0AE6" w:rsidP="00EB7EC8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أنصح وأؤكد أن سورة القدر نقر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ها في هذه الأيام ونراجع تفسيرها لابن كثير وابن سعدي وكلام أهل العلم ونقرأ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ونقرأ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تدبر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لأن هذا الإدراك لهذه الفضائل والخيرات العظيمة يحف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ز المرء حفز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عظيما على اغتنام خيرات هذه الل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يلة وبركاتها العظيمة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الله عز وجل في هذه ال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يات وفي هذه السورة عظ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أمر هذه الليلة وفخ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شانها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وأخبر جل وعلا أنها خير من ألف شهر وأن الملائكة تتنزل في تلك الليلة تنزل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كثيرا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والملائكة تتنزل مع تنز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الرحمة وتنزل الخيرات والبركات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فالملائكة تتنزل بأعداد كبيرة جدا في تلك الليلة مع تنز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الخيرات والبركات وأنواع العطايا والهبات في تلك الليلة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F312C3" w:rsidRDefault="006A0AE6" w:rsidP="00EB7EC8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وهي ليلة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سلام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سالمة من كل شر وسوء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صافية نقية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حتى مطلع الفجر إلى طلوع الفجر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وهذا يؤكد أن التحري لليلة القدر يكون من أول الليل إلى طلوع الفجر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ويحرص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لا يفو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 شيئا من وقت هذه الليلة الثمين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فالنبي عليه الصلاة والسلام كان يحيي الليل كله في العشر لا ينام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الأوائل والو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سط من رمضان ينام ويصلي لكن في العشر الأواخر يحيي الليل كله لا ينام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تحري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لخيرات هذه الليلة وبركاتها العظيمة 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6A0AE6" w:rsidRDefault="006A0AE6" w:rsidP="00DE69CB">
      <w:pPr>
        <w:jc w:val="both"/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ذكرت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النبي عليه</w:t>
      </w:r>
      <w:r w:rsidR="00EB7EC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الصلاة والسلام دعا إلى التماسها في العشر الأواخر من رمضان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التمسوا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رواية </w:t>
      </w:r>
      <w:proofErr w:type="gramStart"/>
      <w:r w:rsidRPr="00C76542">
        <w:rPr>
          <w:rFonts w:ascii="Traditional Arabic" w:hAnsi="Traditional Arabic" w:cs="Traditional Arabic"/>
          <w:sz w:val="36"/>
          <w:szCs w:val="36"/>
          <w:rtl/>
        </w:rPr>
        <w:t>تَحَرَّوْا</w:t>
      </w:r>
      <w:r w:rsidR="00DE69C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C76542">
        <w:rPr>
          <w:rFonts w:ascii="Traditional Arabic" w:hAnsi="Traditional Arabic" w:cs="Traditional Arabic"/>
          <w:sz w:val="36"/>
          <w:szCs w:val="36"/>
          <w:rtl/>
        </w:rPr>
        <w:t xml:space="preserve"> لَيْلَةَ</w:t>
      </w:r>
      <w:proofErr w:type="gramEnd"/>
      <w:r w:rsidRPr="00C76542">
        <w:rPr>
          <w:rFonts w:ascii="Traditional Arabic" w:hAnsi="Traditional Arabic" w:cs="Traditional Arabic"/>
          <w:sz w:val="36"/>
          <w:szCs w:val="36"/>
          <w:rtl/>
        </w:rPr>
        <w:t xml:space="preserve"> الْقَدْرِ فِي الْعَشْرِ الْأَوَاخِرِ مِنْ رَمَضَانَ</w:t>
      </w:r>
      <w:r>
        <w:rPr>
          <w:rFonts w:ascii="Traditional Arabic" w:hAnsi="Traditional Arabic" w:cs="Traditional Arabic" w:hint="cs"/>
          <w:sz w:val="36"/>
          <w:szCs w:val="36"/>
          <w:rtl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وجاء عنه أن تحريها في الأوتار من العشر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، لكن هل هذا الت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حري لها في الأوتار من العشر بحسب الماضي من الشهر أو بحسب المتبقي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يحتمل هذا وهذا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يقول شيخ الإسلام ابن تيمية رحمه الله </w:t>
      </w:r>
      <w:r w:rsidR="00DE69CB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أمره بتحريها في الأوتار يحتمل هذا وهذا</w:t>
      </w:r>
      <w:r w:rsidR="00DE69CB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إذا كان باعتبار الماضي فالأوتار هي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واحد وعشر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ين ثلاث وعشرين خمس وعشرين إلى آ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خره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وإذا كان باعتبار المتبقي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إذا كان الشهر ناقصا تسع وعشرين يوم فالأوتار باعتبار الماضي وباعتبار المتبقي هي </w:t>
      </w:r>
      <w:proofErr w:type="spell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هي</w:t>
      </w:r>
      <w:proofErr w:type="spell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واحدة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لكن لو كان الشهر ثلاثين فتحريها في الأوتار باعتبار المتبقي يكون اثنين وعشرين أربع وعشرين ست وعشرين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لى آخره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قد جاء في بعض الأحاديث قال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((</w:t>
      </w:r>
      <w:r w:rsidRPr="006A0AE6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تَحَرَّوْا لَيْلَةَ الْقَدْرِ لِسَبْعٍ تَبْقَى ،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خمس</w:t>
      </w:r>
      <w:r w:rsidRPr="006A0AE6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 xml:space="preserve"> تَبْقَى</w:t>
      </w:r>
      <w:r w:rsidRPr="006A0AE6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فهذا تحري في الأوتار باعتبار المتبقي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</w:p>
    <w:p w:rsidR="006A0AE6" w:rsidRDefault="006A0AE6" w:rsidP="000E6EB4">
      <w:pPr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عندما تنظر لهذه الأقوال وهذه الاحتمالات التي في أحاديث التحري تخرج بخلاصة هي حقيقة التي ينبغي أن ت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ستجمع الهمة عليها وهي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أن التحري في العشر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كلها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.</w:t>
      </w:r>
      <w:proofErr w:type="gramEnd"/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وأنصح وأؤكد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 ما يمر أحيانا في رمضانات كثيرة يأتي أقوال تدرج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بين الناس أن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تواطأت الرؤيا أن مثلا أرب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ع و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عشرين أو خمس وعشرين هذه السنة </w:t>
      </w:r>
      <w:r w:rsidR="000E6EB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تواطأت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الرؤية على كذا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فمثل هذا أنا أنصح أن لا تقف عنده ولا تهتم له كثيرا واجتهد في العشر كلها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كلما تأتي ليلة من ليالي العشر ق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 هذه هي ليلة القدر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إذا كان ابن مسعود يقول </w:t>
      </w:r>
      <w:r w:rsidR="000E6EB4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اطلبوها في ا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لحول كله</w:t>
      </w:r>
      <w:r w:rsidR="000E6EB4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فل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نق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 نحن بضعفنا اطلبوها في العشر كلها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وهذا الذي قاله النبي عليه الصلاة والسلام قال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: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6458D1">
        <w:rPr>
          <w:rFonts w:ascii="Traditional Arabic" w:hAnsi="Traditional Arabic" w:cs="Traditional Arabic" w:hint="cs"/>
          <w:sz w:val="36"/>
          <w:szCs w:val="36"/>
          <w:rtl/>
        </w:rPr>
        <w:t>((</w:t>
      </w:r>
      <w:r w:rsidR="006458D1" w:rsidRPr="00C76542">
        <w:rPr>
          <w:rFonts w:ascii="Traditional Arabic" w:hAnsi="Traditional Arabic" w:cs="Traditional Arabic"/>
          <w:sz w:val="36"/>
          <w:szCs w:val="36"/>
          <w:rtl/>
        </w:rPr>
        <w:t>تَحَرَّوْا لَيْلَةَ الْقَدْرِ فِي الْعَشْرِ الْأَوَاخِرِ مِنْ رَمَضَانَ</w:t>
      </w:r>
      <w:r w:rsidR="006458D1">
        <w:rPr>
          <w:rFonts w:ascii="Traditional Arabic" w:hAnsi="Traditional Arabic" w:cs="Traditional Arabic" w:hint="cs"/>
          <w:sz w:val="36"/>
          <w:szCs w:val="36"/>
          <w:rtl/>
        </w:rPr>
        <w:t>))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ولهذا لا تقف عند شيء من هذه الأمور واجتهد في العشر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حتى ليلة ثلاثين إذا كان الشهر تاما ليلة ثلاثين كثير من الناس ربما يضعف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!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ق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ل هي الليلة ولعلها هي ليلة القدر واجتهد حتى تصبح حتى يطلع الفجر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وهذه هي العزائم التي معها الغنائم والربح العظيم بإذن الله سبحانه وتعالى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وتكون مطمئن لنفسك أنك فعل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اجتهدت في هذه العشر </w:t>
      </w:r>
      <w:proofErr w:type="spellStart"/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متحريا</w:t>
      </w:r>
      <w:proofErr w:type="spellEnd"/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لكن لو أن انسان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اجتهد في ليلة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ظن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نها ليلة القدر وقيل فيها من الأمارات والعلامات وتواطؤ الرؤى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إلخ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وضعف في الليالي الأخرى قد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تكون في الل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يالي الأخرى وليست في الليلة التي ظ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ُ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ن أنها ليلة القدر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والأشياء التي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lastRenderedPageBreak/>
        <w:t xml:space="preserve">تقال كلها ظنون ليس فيها جزم 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؛ 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فينبغي علينا أن نوظف هذا الحديث توظيف</w:t>
      </w:r>
      <w:r w:rsidR="00DE69CB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 w:rsidR="006458D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جيدا في العشر كلها </w:t>
      </w:r>
      <w:r w:rsidR="006458D1">
        <w:rPr>
          <w:rFonts w:ascii="Traditional Arabic" w:hAnsi="Traditional Arabic" w:cs="Traditional Arabic" w:hint="cs"/>
          <w:sz w:val="36"/>
          <w:szCs w:val="36"/>
          <w:rtl/>
        </w:rPr>
        <w:t>((</w:t>
      </w:r>
      <w:r w:rsidR="006458D1" w:rsidRPr="00C76542">
        <w:rPr>
          <w:rFonts w:ascii="Traditional Arabic" w:hAnsi="Traditional Arabic" w:cs="Traditional Arabic"/>
          <w:sz w:val="36"/>
          <w:szCs w:val="36"/>
          <w:rtl/>
        </w:rPr>
        <w:t>تَحَرَّوْا لَيْلَةَ الْقَدْرِ فِي الْعَشْرِ الْأَوَاخِرِ مِنْ رَمَضَانَ</w:t>
      </w:r>
      <w:r w:rsidR="006458D1">
        <w:rPr>
          <w:rFonts w:ascii="Traditional Arabic" w:hAnsi="Traditional Arabic" w:cs="Traditional Arabic" w:hint="cs"/>
          <w:sz w:val="36"/>
          <w:szCs w:val="36"/>
          <w:rtl/>
        </w:rPr>
        <w:t>))</w:t>
      </w:r>
      <w:r w:rsidR="006458D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69C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84377" w:rsidRDefault="006458D1" w:rsidP="00D067E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ننتقل بعد هذا لحديث</w:t>
      </w:r>
      <w:r w:rsidR="00D067EE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الأعمال في هذه العشر العظيمة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المباركة </w:t>
      </w:r>
      <w:r w:rsidR="00D067EE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D067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E6EB4" w:rsidRDefault="000E6EB4" w:rsidP="000E6EB4">
      <w:pPr>
        <w:pStyle w:val="a5"/>
        <w:numPr>
          <w:ilvl w:val="0"/>
          <w:numId w:val="5"/>
        </w:numPr>
        <w:ind w:left="281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458D1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أعظم ما يكون في ذلك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458D1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قيام الليل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6458D1" w:rsidRPr="000E6EB4">
        <w:rPr>
          <w:rFonts w:ascii="Traditional Arabic" w:hAnsi="Traditional Arabic" w:cs="Traditional Arabic" w:hint="cs"/>
          <w:sz w:val="36"/>
          <w:szCs w:val="36"/>
          <w:rtl/>
        </w:rPr>
        <w:t>لأن النبي عليه الصلاة والسلام خص ليلة القدر بخصوصها أن قال : ((</w:t>
      </w:r>
      <w:r w:rsidR="006458D1" w:rsidRPr="000E6EB4">
        <w:rPr>
          <w:rFonts w:ascii="Traditional Arabic" w:hAnsi="Traditional Arabic" w:cs="Traditional Arabic"/>
          <w:sz w:val="36"/>
          <w:szCs w:val="36"/>
          <w:rtl/>
        </w:rPr>
        <w:t>مَنْ قَامَ لَيْلَةَ الْقَدْرِ إِيمَانًا وَاحْتِسَابًا غُفِرَ لَهُ مَا تَقَدَّمَ مِنْ ذَنْبِهِ</w:t>
      </w:r>
      <w:r w:rsidR="006458D1" w:rsidRPr="000E6EB4">
        <w:rPr>
          <w:rFonts w:ascii="Traditional Arabic" w:hAnsi="Traditional Arabic" w:cs="Traditional Arabic" w:hint="cs"/>
          <w:sz w:val="36"/>
          <w:szCs w:val="36"/>
          <w:rtl/>
        </w:rPr>
        <w:t>))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خصها بهذا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هذا فضل عظيم جد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، فأعظم ما يكون في هذا الباب أ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ن يحرص المرء على القيام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وأن يكون قيامه مع الجماعة في المساجد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وإذا كان في المدينة يغنم فضل المسجد النبوي فإن الصلاة فيه بألف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وإن كان في مكة يغنم أيضا الصلاة فإنها بمئة ألف صلاة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فيصلي مع الإمام الصلاة التي تكون في أول الليل والصلاة التي تكون في آخر الليل التهجد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يصلي مع الإمام حتى ينصرف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وينظر في هذا الباب إلى حديثين صحيحين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الأول قول نبين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الصلاة والسلام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((</w:t>
      </w:r>
      <w:r w:rsidR="00B452A0" w:rsidRPr="000E6EB4">
        <w:rPr>
          <w:rFonts w:ascii="Traditional Arabic" w:hAnsi="Traditional Arabic" w:cs="Traditional Arabic"/>
          <w:sz w:val="36"/>
          <w:szCs w:val="36"/>
          <w:rtl/>
        </w:rPr>
        <w:t xml:space="preserve">صَلَاةُ اللَّيْلِ مَثْنَى </w:t>
      </w:r>
      <w:proofErr w:type="spellStart"/>
      <w:r w:rsidR="00B452A0" w:rsidRPr="000E6EB4">
        <w:rPr>
          <w:rFonts w:ascii="Traditional Arabic" w:hAnsi="Traditional Arabic" w:cs="Traditional Arabic"/>
          <w:sz w:val="36"/>
          <w:szCs w:val="36"/>
          <w:rtl/>
        </w:rPr>
        <w:t>مَثْنَى</w:t>
      </w:r>
      <w:proofErr w:type="spellEnd"/>
      <w:r w:rsidR="00B452A0" w:rsidRPr="000E6EB4">
        <w:rPr>
          <w:rFonts w:ascii="Traditional Arabic" w:hAnsi="Traditional Arabic" w:cs="Traditional Arabic"/>
          <w:sz w:val="36"/>
          <w:szCs w:val="36"/>
          <w:rtl/>
        </w:rPr>
        <w:t xml:space="preserve"> فَإِذَا خَشِيَ أَحَدُكُمُ الصُّبْحَ صَلَّى رَكْعَةً وَاحِدَةً تُوتِرُ لَهُ مَا قَدْ صَلَّى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))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والحديث الآخر قوله عليه الصلاة والسلام : ((</w:t>
      </w:r>
      <w:r w:rsidR="00B452A0" w:rsidRPr="000E6EB4">
        <w:rPr>
          <w:rFonts w:ascii="Traditional Arabic" w:hAnsi="Traditional Arabic" w:cs="Traditional Arabic"/>
          <w:sz w:val="36"/>
          <w:szCs w:val="36"/>
          <w:rtl/>
        </w:rPr>
        <w:t>مَنْ قَامَ مَعَ الإِمَامِ حَتَّى يَنْصَرِفَ كُتِبَ لَهُ قِيَامُ لَيْلَةٍ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)) يعني ليلة كاملة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فإذا صليت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مع الإمام الصلاة كلها التراويح والتهجد إلى أن يوتر ضمنت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بإذن الله سبحانه وتعالى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نك أحييت الليلة ك</w:t>
      </w:r>
      <w:r>
        <w:rPr>
          <w:rFonts w:ascii="Traditional Arabic" w:hAnsi="Traditional Arabic" w:cs="Traditional Arabic" w:hint="cs"/>
          <w:sz w:val="36"/>
          <w:szCs w:val="36"/>
          <w:rtl/>
        </w:rPr>
        <w:t>املة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فتحرص على هذا القيام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:rsidR="000E6EB4" w:rsidRDefault="000E6EB4" w:rsidP="00D232F0">
      <w:pPr>
        <w:pStyle w:val="a5"/>
        <w:numPr>
          <w:ilvl w:val="0"/>
          <w:numId w:val="5"/>
        </w:numPr>
        <w:ind w:left="281"/>
        <w:jc w:val="both"/>
        <w:rPr>
          <w:rFonts w:ascii="Traditional Arabic" w:hAnsi="Traditional Arabic" w:cs="Traditional Arabic"/>
          <w:sz w:val="36"/>
          <w:szCs w:val="36"/>
        </w:rPr>
      </w:pP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بين ذلك ما بين التراو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يح والتهجد وبعد المغرب إلى العشاء تحرص على عمارة هذا الوقت بالقرآن </w:t>
      </w:r>
      <w:proofErr w:type="gramStart"/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الكريم 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لأن ليلة القدر فيها أنزل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ولرمضان عموما ولليلة القدر خصوص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خصوصية في القرآن قراءة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وتلاوة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وتدبرا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فتحرص على أن تقرأ وتقرأ كثيرا بالتدبر والتأمل لمعاني القرآن وهداياته العظيمة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وتكو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ن قراءت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ك للقرآن بتدبر للقرآن عمل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>ا بقول الله جل وعلا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52A0" w:rsidRPr="000E6EB4">
        <w:rPr>
          <w:rFonts w:ascii="Calibri" w:hAnsi="Calibri" w:cs="DecoType Naskh Extensions" w:hint="cs"/>
          <w:sz w:val="32"/>
          <w:szCs w:val="32"/>
          <w:rtl/>
        </w:rPr>
        <w:t>{</w:t>
      </w:r>
      <w:r w:rsidR="00A143F7" w:rsidRPr="000E6EB4">
        <w:rPr>
          <w:rFonts w:ascii="Calibri" w:hAnsi="Calibri" w:cs="DecoType Naskh Extensions"/>
          <w:sz w:val="32"/>
          <w:szCs w:val="32"/>
          <w:rtl/>
        </w:rPr>
        <w:t>كِتَابٌ أَنْزَلْنَاهُ إِلَيْكَ مُبَارَكٌ لِيَدَّبَّرُوا آيَاتِهِ وَلِيَتَذَكَّرَ أُولُو الْأَلْبَابِ</w:t>
      </w:r>
      <w:r w:rsidR="00B452A0" w:rsidRPr="000E6EB4">
        <w:rPr>
          <w:rFonts w:ascii="Calibri" w:hAnsi="Calibri" w:cs="DecoType Naskh Extensions" w:hint="cs"/>
          <w:sz w:val="32"/>
          <w:szCs w:val="32"/>
          <w:rtl/>
        </w:rPr>
        <w:t>}</w:t>
      </w:r>
      <w:r w:rsidR="00B452A0" w:rsidRPr="000E6EB4">
        <w:rPr>
          <w:rFonts w:ascii="Traditional Arabic" w:hAnsi="Traditional Arabic" w:cs="Traditional Arabic" w:hint="cs"/>
          <w:sz w:val="18"/>
          <w:szCs w:val="18"/>
          <w:rtl/>
        </w:rPr>
        <w:t>[</w:t>
      </w:r>
      <w:r w:rsidR="00A143F7" w:rsidRPr="000E6EB4">
        <w:rPr>
          <w:rFonts w:ascii="Traditional Arabic" w:hAnsi="Traditional Arabic" w:cs="Traditional Arabic" w:hint="cs"/>
          <w:sz w:val="18"/>
          <w:szCs w:val="18"/>
          <w:rtl/>
        </w:rPr>
        <w:t>ص:29</w:t>
      </w:r>
      <w:r w:rsidR="00B452A0" w:rsidRPr="000E6EB4">
        <w:rPr>
          <w:rFonts w:ascii="Traditional Arabic" w:hAnsi="Traditional Arabic" w:cs="Traditional Arabic" w:hint="cs"/>
          <w:sz w:val="18"/>
          <w:szCs w:val="18"/>
          <w:rtl/>
        </w:rPr>
        <w:t>]</w:t>
      </w:r>
      <w:r w:rsidR="00B452A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232F0" w:rsidRPr="000E6EB4" w:rsidRDefault="000E6EB4" w:rsidP="000E6EB4">
      <w:pPr>
        <w:pStyle w:val="a5"/>
        <w:numPr>
          <w:ilvl w:val="0"/>
          <w:numId w:val="5"/>
        </w:numPr>
        <w:ind w:left="281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ثم عليك بالد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عاء وكثرة الإلحاح على الله سبحانه </w:t>
      </w:r>
      <w:proofErr w:type="gramStart"/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وتعالى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>؛</w:t>
      </w:r>
      <w:proofErr w:type="gramEnd"/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>فإن الدعاء في ليلة القدر من أحرى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ليالي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إجابة الدعاء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فتتحرى الدعاء وتكثر من الدعاء في هذه الليلة العظيمة المباركة </w:t>
      </w:r>
      <w:r w:rsidR="00C8437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وقد جاء في الحديث الصحيح أن عائشة رضي الله عنها قالت </w:t>
      </w:r>
      <w:r w:rsidR="00E706E6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E706E6" w:rsidRPr="000E6EB4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A143F7" w:rsidRPr="000E6EB4">
        <w:rPr>
          <w:rFonts w:ascii="Traditional Arabic" w:hAnsi="Traditional Arabic" w:cs="Traditional Arabic"/>
          <w:sz w:val="36"/>
          <w:szCs w:val="36"/>
          <w:rtl/>
        </w:rPr>
        <w:t xml:space="preserve">إِنْ عَلِمْتُ أَيُّ لَيْلَةٍ </w:t>
      </w:r>
      <w:proofErr w:type="spellStart"/>
      <w:r w:rsidR="00A143F7" w:rsidRPr="000E6EB4">
        <w:rPr>
          <w:rFonts w:ascii="Traditional Arabic" w:hAnsi="Traditional Arabic" w:cs="Traditional Arabic"/>
          <w:sz w:val="36"/>
          <w:szCs w:val="36"/>
          <w:rtl/>
        </w:rPr>
        <w:t>لَيْلَةُ</w:t>
      </w:r>
      <w:proofErr w:type="spellEnd"/>
      <w:r w:rsidR="00A143F7" w:rsidRPr="000E6EB4">
        <w:rPr>
          <w:rFonts w:ascii="Traditional Arabic" w:hAnsi="Traditional Arabic" w:cs="Traditional Arabic"/>
          <w:sz w:val="36"/>
          <w:szCs w:val="36"/>
          <w:rtl/>
        </w:rPr>
        <w:t xml:space="preserve"> القَدْرِ مَا أَقُولُ فِيهَا ؟</w:t>
      </w:r>
      <w:r w:rsidR="00E706E6" w:rsidRPr="000E6EB4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A143F7" w:rsidRPr="000E6E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>أي ماذا أدعو</w:t>
      </w:r>
      <w:r w:rsidR="00E706E6" w:rsidRPr="000E6EB4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A143F7" w:rsidRPr="000E6EB4">
        <w:rPr>
          <w:rFonts w:ascii="Traditional Arabic" w:hAnsi="Traditional Arabic" w:cs="Traditional Arabic"/>
          <w:sz w:val="36"/>
          <w:szCs w:val="36"/>
          <w:rtl/>
        </w:rPr>
        <w:t>قَالَ :</w:t>
      </w:r>
      <w:proofErr w:type="gramEnd"/>
      <w:r w:rsidR="00A143F7" w:rsidRPr="000E6E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06E6" w:rsidRPr="000E6EB4">
        <w:rPr>
          <w:rFonts w:ascii="Traditional Arabic" w:hAnsi="Traditional Arabic" w:cs="Traditional Arabic" w:hint="cs"/>
          <w:sz w:val="36"/>
          <w:szCs w:val="36"/>
          <w:rtl/>
        </w:rPr>
        <w:t>((</w:t>
      </w:r>
      <w:r w:rsidR="00A143F7" w:rsidRPr="000E6EB4">
        <w:rPr>
          <w:rFonts w:ascii="Traditional Arabic" w:hAnsi="Traditional Arabic" w:cs="Traditional Arabic"/>
          <w:sz w:val="36"/>
          <w:szCs w:val="36"/>
          <w:rtl/>
        </w:rPr>
        <w:t>قُولِي : اللَّهُمَّ إِنَّكَ عُفُوٌّ تُحِبُّ الْعَفْوَ فَاعْفُ عَنِّي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)) </w:t>
      </w:r>
      <w:r w:rsidR="00E706E6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قولها رضي الله عنها </w:t>
      </w:r>
      <w:r w:rsidR="00D232F0" w:rsidRPr="000E6EB4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A143F7" w:rsidRPr="000E6EB4">
        <w:rPr>
          <w:rFonts w:ascii="Traditional Arabic" w:hAnsi="Traditional Arabic" w:cs="Traditional Arabic"/>
          <w:sz w:val="36"/>
          <w:szCs w:val="36"/>
          <w:rtl/>
        </w:rPr>
        <w:t>مَا أَقُولُ فِيهَا</w:t>
      </w:r>
      <w:r w:rsidR="00D232F0" w:rsidRPr="000E6EB4">
        <w:rPr>
          <w:rFonts w:eastAsia="PMingLiU" w:cs="Traditional Arabic" w:hint="cs"/>
          <w:sz w:val="36"/>
          <w:szCs w:val="36"/>
          <w:rtl/>
          <w:lang w:eastAsia="zh-TW"/>
        </w:rPr>
        <w:t>؟</w:t>
      </w:r>
      <w:r w:rsidR="00D232F0" w:rsidRPr="000E6EB4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هذا ي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فيد أنه متقرر عندهم أنها ليلة دعاء 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وليلة إلحاح على الله </w:t>
      </w:r>
      <w:proofErr w:type="gramStart"/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بالسؤال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لكنها أرادت أن يرشدها عليه الصلاة والسلام إلى شيء </w:t>
      </w:r>
      <w:proofErr w:type="spellStart"/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>تتحراه</w:t>
      </w:r>
      <w:proofErr w:type="spellEnd"/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من الدعاء يتناسب مع الوقت يتناسب مع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الوقت يتناسب </w:t>
      </w:r>
      <w:r w:rsidR="00A143F7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هذه الليلة وشأنها العظيم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232F0" w:rsidRDefault="00A143F7" w:rsidP="00D232F0">
      <w:pPr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وهذا الدعاء قطع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مناسب غاية المناسبة لهذه الليلة العظيمة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المباركة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يكفي للجزم بذلك أن النبي صلى الله عليه وسلم قال لها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((</w:t>
      </w:r>
      <w:r>
        <w:rPr>
          <w:rFonts w:ascii="Traditional Arabic" w:hAnsi="Traditional Arabic" w:cs="Traditional Arabic" w:hint="cs"/>
          <w:sz w:val="36"/>
          <w:szCs w:val="36"/>
          <w:rtl/>
        </w:rPr>
        <w:t>قولي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))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وأرشدها إلى هذا الدعاء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والعلماء رحمهم الله ذكروا في الحكمة من تعيين هذا الدعاء لأن يقال في هذه الليلة أقوال أظهرها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أمران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D232F0" w:rsidRDefault="00A143F7" w:rsidP="000E6EB4">
      <w:pPr>
        <w:pStyle w:val="a5"/>
        <w:numPr>
          <w:ilvl w:val="0"/>
          <w:numId w:val="3"/>
        </w:numPr>
        <w:ind w:left="139" w:firstLine="0"/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D232F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الأول </w:t>
      </w:r>
      <w:r w:rsidR="00D232F0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أن المسلم في هذه الليالي العشر المباركات مطلوب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منه أن يجتهد في العبادة تأسيا بالنبي علي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الصلاة والسلام </w:t>
      </w:r>
      <w:r w:rsidR="00D232F0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أحيا ليله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، شد مئ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زره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أيقظ أهله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جد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232F0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فمطلوب منه أن يجتهد في العبادة ويضاعف الجهد ويحيي الليل كله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ثم مع هذا الإحياء والاجتهاد لا ينظر إ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نفسه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نه كم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ل وتمم وجاء بالأمور وافية وتامة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لا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232F0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Pr="00D232F0">
        <w:rPr>
          <w:rFonts w:ascii="Traditional Arabic" w:hAnsi="Traditional Arabic" w:cs="Traditional Arabic"/>
          <w:sz w:val="36"/>
          <w:szCs w:val="36"/>
          <w:rtl/>
        </w:rPr>
        <w:t>اللَّهُمَّ إِنَّكَ عُفُوٌّ تُحِبُّ الْعَفْوَ فَاعْفُ عَنِّي</w:t>
      </w:r>
      <w:r w:rsidR="00D232F0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هذا جهدي يا رب جهد المقل وأنا م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صر في حقك وجنبك العظيم فاعف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عني أطلب منك العفو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وهذا هو شأن المؤمنين </w:t>
      </w:r>
      <w:proofErr w:type="spellStart"/>
      <w:r w:rsidRPr="00D232F0">
        <w:rPr>
          <w:rFonts w:ascii="Traditional Arabic" w:hAnsi="Traditional Arabic" w:cs="Traditional Arabic" w:hint="cs"/>
          <w:sz w:val="36"/>
          <w:szCs w:val="36"/>
          <w:rtl/>
        </w:rPr>
        <w:t>الكم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ل</w:t>
      </w:r>
      <w:proofErr w:type="spellEnd"/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يجتهدون في تتميم العبادة وتكميلها مع رؤية التقصير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اقرأ في سورة المؤمنون في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كر الله لأوصاف المؤمنين </w:t>
      </w:r>
      <w:proofErr w:type="spellStart"/>
      <w:r w:rsidRPr="00D232F0">
        <w:rPr>
          <w:rFonts w:ascii="Traditional Arabic" w:hAnsi="Traditional Arabic" w:cs="Traditional Arabic" w:hint="cs"/>
          <w:sz w:val="36"/>
          <w:szCs w:val="36"/>
          <w:rtl/>
        </w:rPr>
        <w:t>الكم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232F0">
        <w:rPr>
          <w:rFonts w:ascii="Traditional Arabic" w:hAnsi="Traditional Arabic" w:cs="Traditional Arabic" w:hint="cs"/>
          <w:sz w:val="36"/>
          <w:szCs w:val="36"/>
          <w:rtl/>
        </w:rPr>
        <w:t>ل</w:t>
      </w:r>
      <w:proofErr w:type="spellEnd"/>
      <w:r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قال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D232F0">
        <w:rPr>
          <w:rFonts w:ascii="Calibri" w:hAnsi="Calibri" w:cs="DecoType Naskh Extensions" w:hint="cs"/>
          <w:sz w:val="32"/>
          <w:szCs w:val="32"/>
          <w:rtl/>
        </w:rPr>
        <w:t>{</w:t>
      </w:r>
      <w:r w:rsidRPr="00D232F0">
        <w:rPr>
          <w:rFonts w:ascii="Calibri" w:hAnsi="Calibri" w:cs="DecoType Naskh Extensions"/>
          <w:sz w:val="32"/>
          <w:szCs w:val="32"/>
          <w:rtl/>
        </w:rPr>
        <w:t>وَالَّذِينَ يُؤْتُونَ مَا آتَوْا وَقُلُوبُهُمْ وَجِلَةٌ أَنَّهُمْ إِلَى رَبِّهِمْ رَاجِعُونَ</w:t>
      </w:r>
      <w:r w:rsidRPr="00D232F0">
        <w:rPr>
          <w:rFonts w:ascii="Calibri" w:hAnsi="Calibri" w:cs="DecoType Naskh Extensions" w:hint="cs"/>
          <w:sz w:val="32"/>
          <w:szCs w:val="32"/>
          <w:rtl/>
        </w:rPr>
        <w:t>}</w:t>
      </w:r>
      <w:r w:rsidR="00D232F0">
        <w:rPr>
          <w:rFonts w:ascii="Calibri" w:hAnsi="Calibri" w:cs="DecoType Naskh Extensions" w:hint="cs"/>
          <w:sz w:val="32"/>
          <w:szCs w:val="32"/>
          <w:rtl/>
        </w:rPr>
        <w:t xml:space="preserve"> </w:t>
      </w:r>
      <w:r w:rsidRPr="00D232F0">
        <w:rPr>
          <w:rFonts w:ascii="Traditional Arabic" w:hAnsi="Traditional Arabic" w:cs="Traditional Arabic" w:hint="cs"/>
          <w:sz w:val="18"/>
          <w:szCs w:val="18"/>
          <w:rtl/>
        </w:rPr>
        <w:t xml:space="preserve">[المؤمنون:60]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والمعنى كما صح في الحديث عن نبي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نا عليه الصلاة والسلا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م أ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يقد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مون ما يقد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مون من طاعات وعبادات وقلوبهم خائفة ألا ت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قبل والله يقول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2378" w:rsidRPr="00D232F0">
        <w:rPr>
          <w:rFonts w:ascii="Calibri" w:hAnsi="Calibri" w:cs="DecoType Naskh Extensions" w:hint="cs"/>
          <w:sz w:val="32"/>
          <w:szCs w:val="32"/>
          <w:rtl/>
        </w:rPr>
        <w:t>{</w:t>
      </w:r>
      <w:r w:rsidR="00CE2378" w:rsidRPr="00D232F0">
        <w:rPr>
          <w:rFonts w:ascii="Calibri" w:hAnsi="Calibri" w:cs="DecoType Naskh Extensions"/>
          <w:sz w:val="32"/>
          <w:szCs w:val="32"/>
          <w:rtl/>
        </w:rPr>
        <w:t xml:space="preserve"> إِنَّمَا يَتَقَبَّلُ اللَّهُ مِنَ الْمُتَّقِينَ</w:t>
      </w:r>
      <w:r w:rsidR="00CE2378" w:rsidRPr="00D232F0">
        <w:rPr>
          <w:rFonts w:ascii="Calibri" w:hAnsi="Calibri" w:cs="DecoType Naskh Extensions" w:hint="cs"/>
          <w:sz w:val="32"/>
          <w:szCs w:val="32"/>
          <w:rtl/>
        </w:rPr>
        <w:t>}</w:t>
      </w:r>
      <w:r w:rsidR="00CE2378" w:rsidRPr="00D232F0">
        <w:rPr>
          <w:rFonts w:ascii="Traditional Arabic" w:hAnsi="Traditional Arabic" w:cs="Traditional Arabic" w:hint="cs"/>
          <w:sz w:val="18"/>
          <w:szCs w:val="18"/>
          <w:rtl/>
        </w:rPr>
        <w:t>[المائدة:27]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أي المتقين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له 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في العمل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فهل اتقينا الله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هل </w:t>
      </w:r>
      <w:proofErr w:type="gramStart"/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وف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ينا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؟</w:t>
      </w:r>
      <w:proofErr w:type="gramEnd"/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نعم استكثرنا من الأعمال واجتهدن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ا في الاستكثار ل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كن هل وفينا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هل </w:t>
      </w:r>
      <w:proofErr w:type="gramStart"/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لنا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؟</w:t>
      </w:r>
      <w:proofErr w:type="gramEnd"/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هل حققنا الإخلاص والصدق مع الله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هل </w:t>
      </w:r>
      <w:proofErr w:type="spellStart"/>
      <w:proofErr w:type="gramStart"/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هل</w:t>
      </w:r>
      <w:proofErr w:type="spellEnd"/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؟</w:t>
      </w:r>
      <w:proofErr w:type="gramEnd"/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فيأ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تي الإنسان ويطلب العفو </w:t>
      </w:r>
      <w:r w:rsidR="00D232F0" w:rsidRPr="00E731E2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CE2378" w:rsidRPr="00D232F0">
        <w:rPr>
          <w:rFonts w:ascii="Traditional Arabic" w:hAnsi="Traditional Arabic" w:cs="Traditional Arabic"/>
          <w:sz w:val="36"/>
          <w:szCs w:val="36"/>
          <w:rtl/>
        </w:rPr>
        <w:t>اللَّهُمَّ إِنَّكَ عُفُوٌّ تُحِبُّ الْعَفْوَ فَاعْفُ عَنِّي</w:t>
      </w:r>
      <w:proofErr w:type="gramStart"/>
      <w:r w:rsidR="00D232F0" w:rsidRPr="00E731E2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فكأن لسان حالك مع هذا الدعاء تقول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هذا جهدي جهد مقل وجهد عبد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 مقصر ومفرط فاعف عني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 تجا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وز عني يا الله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E2378" w:rsidRPr="00D232F0">
        <w:rPr>
          <w:rFonts w:ascii="Traditional Arabic" w:hAnsi="Traditional Arabic" w:cs="Traditional Arabic" w:hint="cs"/>
          <w:sz w:val="36"/>
          <w:szCs w:val="36"/>
          <w:rtl/>
        </w:rPr>
        <w:t xml:space="preserve">متوسلا إليه سبحانه وتعالى بأنه العفو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E6EB4" w:rsidRPr="000E6EB4" w:rsidRDefault="00CE2378" w:rsidP="000E6EB4">
      <w:pPr>
        <w:pStyle w:val="a5"/>
        <w:numPr>
          <w:ilvl w:val="0"/>
          <w:numId w:val="3"/>
        </w:numPr>
        <w:ind w:left="-3" w:hanging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والمعنى الآخر وهو أيضا قوي في مناسبة هذا الدعاء لهذه الليلة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أن الله سبحانه وتعالى قال في شأن ليلة القدر في سورة الدخان </w:t>
      </w:r>
      <w:r w:rsidRPr="000E6EB4">
        <w:rPr>
          <w:rFonts w:ascii="Calibri" w:hAnsi="Calibri" w:cs="DecoType Naskh Extensions" w:hint="cs"/>
          <w:sz w:val="32"/>
          <w:szCs w:val="32"/>
          <w:rtl/>
        </w:rPr>
        <w:t>{</w:t>
      </w:r>
      <w:r w:rsidR="002A5AC6" w:rsidRPr="000E6EB4">
        <w:rPr>
          <w:rFonts w:ascii="Calibri" w:hAnsi="Calibri" w:cs="DecoType Naskh Extensions"/>
          <w:sz w:val="32"/>
          <w:szCs w:val="32"/>
          <w:rtl/>
        </w:rPr>
        <w:t xml:space="preserve"> </w:t>
      </w:r>
      <w:r w:rsidR="002A5AC6" w:rsidRPr="000E6EB4">
        <w:rPr>
          <w:rFonts w:ascii="Calibri" w:hAnsi="Calibri" w:cs="DecoType Naskh Extensions"/>
          <w:sz w:val="32"/>
          <w:szCs w:val="32"/>
          <w:rtl/>
        </w:rPr>
        <w:t>فِيهَا يُ</w:t>
      </w:r>
      <w:r w:rsidR="00D232F0" w:rsidRPr="000E6EB4">
        <w:rPr>
          <w:rFonts w:ascii="Calibri" w:hAnsi="Calibri" w:cs="DecoType Naskh Extensions"/>
          <w:sz w:val="32"/>
          <w:szCs w:val="32"/>
          <w:rtl/>
        </w:rPr>
        <w:t>فْرَقُ كُلُّ أَمْرٍ حَكِيمٍ (4)</w:t>
      </w:r>
      <w:r w:rsidRPr="000E6EB4">
        <w:rPr>
          <w:rFonts w:ascii="Calibri" w:hAnsi="Calibri" w:cs="DecoType Naskh Extensions" w:hint="cs"/>
          <w:sz w:val="32"/>
          <w:szCs w:val="32"/>
          <w:rtl/>
        </w:rPr>
        <w:t>}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والمعنى </w:t>
      </w:r>
      <w:r w:rsidR="000E6EB4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>فيها يقدر ما هو كائن إل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ليلة القدر الأخرى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>يعني ي</w:t>
      </w:r>
      <w:r w:rsidR="000E6EB4" w:rsidRPr="000E6EB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كتب في ليلة القدر ما هو كائن إلى ليلة القدر الأخرى في السنة القادمة في رمضان القادم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كتب ما هو كائن إلى تلك الليلة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وهذا يسميه العلماء التقدير السنوي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لأن التقدير أنواع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>هناك تقدير عمري يختص بعمر كل إنسان وهو الذي جاء في الحديث ((</w:t>
      </w:r>
      <w:r w:rsidR="002A5AC6" w:rsidRPr="000E6EB4">
        <w:rPr>
          <w:rFonts w:ascii="Traditional Arabic" w:hAnsi="Traditional Arabic" w:cs="Traditional Arabic"/>
          <w:sz w:val="36"/>
          <w:szCs w:val="36"/>
          <w:rtl/>
        </w:rPr>
        <w:t>ثُمَّ يُبْعَثُ إِلَيْهِ مَلَكٌ فَيُؤْمَرُ بِأَرْبَعِ كَلِمَاتٍ</w:t>
      </w:r>
      <w:r w:rsidR="002A5AC6" w:rsidRPr="000E6EB4">
        <w:rPr>
          <w:rFonts w:ascii="Traditional Arabic" w:hAnsi="Traditional Arabic" w:cs="Traditional Arabic" w:hint="cs"/>
          <w:sz w:val="36"/>
          <w:szCs w:val="36"/>
          <w:rtl/>
        </w:rPr>
        <w:t>))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الى آخره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والتقدير السنوي هو هذا وموضعه ليلة القدر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فليلة القدر ي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كتب فيها ما هو كائن إلى ليلة القدر الأخرى </w:t>
      </w:r>
      <w:r w:rsidR="000E6EB4" w:rsidRPr="000E6E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ستشعر هذا الذي سي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كتب في هذه الليلة إلى ليلة القدر الأخرى فتسأل الله جل وعلا في تلك الليلة العفو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فإن عفا عنك سبحانه وتعالى ودخلت في العفو والرحمة فش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نك في السنة كلها ماذا إذا فزت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بعفو الله سبحانه وتعالى 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في تلك الليلة</w:t>
      </w:r>
      <w:r w:rsidR="000E6EB4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المباركة!!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ولهذا سبحان الله هذا الدعاء إذا صدق العبد مع الله سبحانه وتعالى ملح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ا في تلك الليلة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بهذا الدعاء </w:t>
      </w:r>
      <w:r w:rsidR="00D232F0" w:rsidRPr="000E6EB4">
        <w:rPr>
          <w:rFonts w:eastAsia="PMingLiU" w:cs="Traditional Arabic"/>
          <w:sz w:val="36"/>
          <w:szCs w:val="36"/>
          <w:rtl/>
          <w:lang w:eastAsia="zh-TW"/>
        </w:rPr>
        <w:t>«</w:t>
      </w:r>
      <w:r w:rsidR="00715090" w:rsidRPr="000E6EB4">
        <w:rPr>
          <w:rFonts w:ascii="Traditional Arabic" w:hAnsi="Traditional Arabic" w:cs="Traditional Arabic"/>
          <w:sz w:val="36"/>
          <w:szCs w:val="36"/>
          <w:rtl/>
        </w:rPr>
        <w:t>اللَّهُمَّ إِنَّكَ عُفُوٌّ تُحِبُّ الْعَفْوَ فَاعْفُ عَنِّي</w:t>
      </w:r>
      <w:r w:rsidR="00D232F0" w:rsidRPr="000E6EB4">
        <w:rPr>
          <w:rFonts w:eastAsia="PMingLiU" w:cs="Traditional Arabic"/>
          <w:sz w:val="36"/>
          <w:szCs w:val="36"/>
          <w:rtl/>
          <w:lang w:eastAsia="zh-TW"/>
        </w:rPr>
        <w:t>»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له أثر عظيم على العبد في السنة </w:t>
      </w:r>
      <w:proofErr w:type="gramStart"/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كاملة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فلا تفو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ت هذا الدعاء احرص عليه حرصا شديد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ا فإن الأثر الذي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لهذا الدعاء يبقى للسنة كا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ملة و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أثر عظيم جدا </w:t>
      </w:r>
      <w:r w:rsidR="000E6EB4" w:rsidRPr="000E6EB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E6EB4" w:rsidRDefault="00715090" w:rsidP="000E6EB4">
      <w:pPr>
        <w:pStyle w:val="a5"/>
        <w:numPr>
          <w:ilvl w:val="0"/>
          <w:numId w:val="6"/>
        </w:numPr>
        <w:ind w:left="423"/>
        <w:jc w:val="both"/>
        <w:rPr>
          <w:rFonts w:ascii="Traditional Arabic" w:hAnsi="Traditional Arabic" w:cs="Traditional Arabic"/>
          <w:sz w:val="36"/>
          <w:szCs w:val="36"/>
        </w:rPr>
      </w:pP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فيحرص المرء على هذا الدعاء وأيضا يحرص على الأدعية الجوامع </w:t>
      </w:r>
      <w:proofErr w:type="spellStart"/>
      <w:r w:rsidRPr="000E6EB4">
        <w:rPr>
          <w:rFonts w:ascii="Traditional Arabic" w:hAnsi="Traditional Arabic" w:cs="Traditional Arabic" w:hint="cs"/>
          <w:sz w:val="36"/>
          <w:szCs w:val="36"/>
          <w:rtl/>
        </w:rPr>
        <w:t>الكوامل</w:t>
      </w:r>
      <w:proofErr w:type="spellEnd"/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أدعية النبي عليه الصلاة وا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لسلام وقد أوتي جوامع </w:t>
      </w:r>
      <w:proofErr w:type="gramStart"/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الكلم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E6EB4" w:rsidRDefault="00715090" w:rsidP="000E6EB4">
      <w:pPr>
        <w:pStyle w:val="a5"/>
        <w:numPr>
          <w:ilvl w:val="0"/>
          <w:numId w:val="6"/>
        </w:numPr>
        <w:ind w:left="423"/>
        <w:jc w:val="both"/>
        <w:rPr>
          <w:rFonts w:ascii="Traditional Arabic" w:hAnsi="Traditional Arabic" w:cs="Traditional Arabic"/>
          <w:sz w:val="36"/>
          <w:szCs w:val="36"/>
        </w:rPr>
      </w:pPr>
      <w:r w:rsidRPr="000E6EB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ويحرص على الذكر خاصة الكلمات ا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>لأربع التي هي أ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حب الكلام إلى الله سبحانه وتعالى </w:t>
      </w:r>
      <w:r w:rsidR="00D232F0" w:rsidRPr="000E6EB4">
        <w:rPr>
          <w:rFonts w:eastAsia="PMingLiU" w:cs="Traditional Arabic"/>
          <w:sz w:val="36"/>
          <w:szCs w:val="36"/>
          <w:rtl/>
          <w:lang w:eastAsia="zh-TW"/>
        </w:rPr>
        <w:t>«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سبحان </w:t>
      </w:r>
      <w:proofErr w:type="gramStart"/>
      <w:r w:rsidRPr="000E6EB4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proofErr w:type="gramEnd"/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والحمد لله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ولا إله إلا الله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>والله أكبر</w:t>
      </w:r>
      <w:r w:rsidR="00D232F0" w:rsidRPr="000E6EB4">
        <w:rPr>
          <w:rFonts w:eastAsia="PMingLiU" w:cs="Traditional Arabic"/>
          <w:sz w:val="36"/>
          <w:szCs w:val="36"/>
          <w:rtl/>
          <w:lang w:eastAsia="zh-TW"/>
        </w:rPr>
        <w:t>»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وأيضا </w:t>
      </w:r>
      <w:r w:rsidR="00D232F0" w:rsidRPr="000E6EB4">
        <w:rPr>
          <w:rFonts w:eastAsia="PMingLiU" w:cs="Traditional Arabic"/>
          <w:sz w:val="36"/>
          <w:szCs w:val="36"/>
          <w:rtl/>
          <w:lang w:eastAsia="zh-TW"/>
        </w:rPr>
        <w:t>«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>لا حول ولا قوة إلا بالله</w:t>
      </w:r>
      <w:r w:rsidR="00D232F0" w:rsidRPr="000E6EB4">
        <w:rPr>
          <w:rFonts w:eastAsia="PMingLiU" w:cs="Traditional Arabic"/>
          <w:sz w:val="36"/>
          <w:szCs w:val="36"/>
          <w:rtl/>
          <w:lang w:eastAsia="zh-TW"/>
        </w:rPr>
        <w:t>»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يستكثر منها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E6EB4" w:rsidRDefault="00715090" w:rsidP="000E6EB4">
      <w:pPr>
        <w:pStyle w:val="a5"/>
        <w:numPr>
          <w:ilvl w:val="0"/>
          <w:numId w:val="6"/>
        </w:numPr>
        <w:ind w:left="423"/>
        <w:jc w:val="both"/>
        <w:rPr>
          <w:rFonts w:ascii="Traditional Arabic" w:hAnsi="Traditional Arabic" w:cs="Traditional Arabic"/>
          <w:sz w:val="36"/>
          <w:szCs w:val="36"/>
        </w:rPr>
      </w:pPr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ويستكثر من قراءة </w:t>
      </w:r>
      <w:proofErr w:type="gramStart"/>
      <w:r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القرآن </w:t>
      </w:r>
      <w:r w:rsidR="000E6EB4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  <w:r w:rsidR="00D232F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A143F7" w:rsidRPr="000E6EB4" w:rsidRDefault="00D232F0" w:rsidP="000E6EB4">
      <w:pPr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bookmarkEnd w:id="0"/>
      <w:r w:rsidRPr="000E6EB4">
        <w:rPr>
          <w:rFonts w:ascii="Traditional Arabic" w:hAnsi="Traditional Arabic" w:cs="Traditional Arabic" w:hint="cs"/>
          <w:sz w:val="36"/>
          <w:szCs w:val="36"/>
          <w:rtl/>
        </w:rPr>
        <w:t>فيجاهد نفسه على اغتنام ال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>عشر كلها عمارة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 لها بالخير والطاعة والعبادة والدعاء </w:t>
      </w:r>
      <w:proofErr w:type="gramStart"/>
      <w:r w:rsidR="00715090" w:rsidRPr="000E6EB4">
        <w:rPr>
          <w:rFonts w:ascii="Traditional Arabic" w:hAnsi="Traditional Arabic" w:cs="Traditional Arabic" w:hint="cs"/>
          <w:sz w:val="36"/>
          <w:szCs w:val="36"/>
          <w:rtl/>
        </w:rPr>
        <w:t xml:space="preserve">والمناجاة </w:t>
      </w:r>
      <w:r w:rsidRPr="000E6EB4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</w:p>
    <w:p w:rsidR="00715090" w:rsidRDefault="00715090" w:rsidP="003E777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وهذه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عاشر الكرام ذكرى لنفسي ولإخواني وأحبتي في الله بين يدي هذه العشر المباركات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، نسال الله عز وجل أن يغ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منا خيراتها وبركاتها إنه تبارك وتعالى سميع</w:t>
      </w:r>
      <w:r w:rsidR="00A4791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قريب</w:t>
      </w:r>
      <w:r w:rsidR="00A4791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مجيب </w:t>
      </w:r>
      <w:r w:rsidR="00D232F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وأسأل الله تعز وجل أن يجزي خير الجزاء من كان سبب</w:t>
      </w:r>
      <w:r w:rsidR="00A4791E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في هذا الحديث عن هذا الموضوع المهم وهو الرئاسة وشؤون التدريس في المسجد النبوي </w:t>
      </w:r>
      <w:r w:rsidR="00A4791E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فجزاهم الله خيرا وأثابهم على هذه اللفتة الطيبة </w:t>
      </w:r>
      <w:r w:rsidR="00A4791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ونسأل الله عز وجل لنا أجمعين أن يغن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منا خيرات هذه العشر وبركاتها 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وأن يعيننا فيها وفي كل وقت وحين على ذكره وشكره وح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سن عبادته 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>، وأ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 يصلح لنا شاننا كله وأن لا يكلنا إلى أنفسنا طرفة عين 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وأن يصلح لنا ديننا الذي هو عصمة أمرنا 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وأن يصلح لنا دنيانا التي فيها معاشنا 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وأن يصلح لنا آخرتنا التي فيها معادنا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 يجعل الحياة زيادة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لنا في كل خير والموت راحة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لنا من كل شر 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وأن يغفر لنا ولوالدينا ولمشايخنا ولولاة أمرنا وللمسلمين والمسلمات والمؤمنين والمؤمنات الأحياء منهم والأموات </w:t>
      </w:r>
      <w:r w:rsidR="003E777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036FF" w:rsidRPr="00007BC9" w:rsidRDefault="00715090" w:rsidP="009036FF">
      <w:pPr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</w:t>
      </w:r>
      <w:r w:rsidR="009036FF" w:rsidRPr="00007B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بحانك اللهم </w:t>
      </w:r>
      <w:proofErr w:type="gramStart"/>
      <w:r w:rsidR="009036FF" w:rsidRPr="00007B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وبحمدك </w:t>
      </w:r>
      <w:r w:rsidR="009036FF" w:rsidRPr="00007B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9036FF" w:rsidRPr="00007B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036FF" w:rsidRPr="00007B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أشهد أن لا إله إلا أنت </w:t>
      </w:r>
      <w:r w:rsidR="009036FF" w:rsidRPr="00007B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036FF" w:rsidRPr="00007B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أستغفرك وأتوب إليك .</w:t>
      </w:r>
    </w:p>
    <w:p w:rsidR="009036FF" w:rsidRPr="00007BC9" w:rsidRDefault="009036FF" w:rsidP="009036FF">
      <w:pPr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007BC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اللهم صلِّ </w:t>
      </w:r>
      <w:r w:rsidRPr="00007B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وسلِّم على عبدك ورسولك نبينا محمد </w:t>
      </w:r>
      <w:proofErr w:type="spellStart"/>
      <w:r w:rsidRPr="00007B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وآله</w:t>
      </w:r>
      <w:proofErr w:type="spellEnd"/>
      <w:r w:rsidRPr="00007B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</w:t>
      </w:r>
      <w:proofErr w:type="gramStart"/>
      <w:r w:rsidRPr="00007B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أجمعين .</w:t>
      </w:r>
      <w:proofErr w:type="gramEnd"/>
    </w:p>
    <w:p w:rsidR="00435C5C" w:rsidRPr="009036FF" w:rsidRDefault="009036FF" w:rsidP="009036FF">
      <w:pPr>
        <w:widowControl w:val="0"/>
        <w:autoSpaceDE w:val="0"/>
        <w:autoSpaceDN w:val="0"/>
        <w:adjustRightInd w:val="0"/>
        <w:ind w:left="360"/>
        <w:jc w:val="center"/>
        <w:rPr>
          <w:rFonts w:ascii="Adwaa Elsalaf" w:eastAsia="Courier New" w:hAnsi="Adwaa Elsalaf" w:cs="Traditional Arabic"/>
          <w:sz w:val="36"/>
          <w:szCs w:val="36"/>
          <w:lang w:eastAsia="ar-SA"/>
        </w:rPr>
      </w:pPr>
      <w:r>
        <w:rPr>
          <w:rFonts w:ascii="Adwaa Elsalaf" w:eastAsia="Courier New" w:hAnsi="Adwaa Elsalaf" w:cs="Traditional Arabic"/>
          <w:sz w:val="36"/>
          <w:szCs w:val="36"/>
          <w:lang w:eastAsia="ar-SA"/>
        </w:rPr>
        <w:sym w:font="AGA Arabesque" w:char="F025"/>
      </w:r>
      <w:r>
        <w:rPr>
          <w:rFonts w:ascii="Adwaa Elsalaf" w:eastAsia="Courier New" w:hAnsi="Adwaa Elsalaf" w:cs="Traditional Arabic"/>
          <w:sz w:val="36"/>
          <w:szCs w:val="36"/>
          <w:lang w:eastAsia="ar-SA"/>
        </w:rPr>
        <w:sym w:font="AGA Arabesque" w:char="F025"/>
      </w:r>
      <w:r>
        <w:rPr>
          <w:rFonts w:ascii="Adwaa Elsalaf" w:eastAsia="Courier New" w:hAnsi="Adwaa Elsalaf" w:cs="Traditional Arabic"/>
          <w:sz w:val="36"/>
          <w:szCs w:val="36"/>
          <w:lang w:eastAsia="ar-SA"/>
        </w:rPr>
        <w:sym w:font="AGA Arabesque" w:char="F025"/>
      </w:r>
      <w:r>
        <w:rPr>
          <w:rFonts w:ascii="Adwaa Elsalaf" w:eastAsia="Courier New" w:hAnsi="Adwaa Elsalaf" w:cs="Traditional Arabic"/>
          <w:sz w:val="36"/>
          <w:szCs w:val="36"/>
          <w:lang w:eastAsia="ar-SA"/>
        </w:rPr>
        <w:sym w:font="AGA Arabesque" w:char="F025"/>
      </w:r>
    </w:p>
    <w:sectPr w:rsidR="00435C5C" w:rsidRPr="009036FF" w:rsidSect="00355E6E">
      <w:footerReference w:type="even" r:id="rId7"/>
      <w:footerReference w:type="default" r:id="rId8"/>
      <w:footnotePr>
        <w:numRestart w:val="eachPage"/>
      </w:footnotePr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6E" w:rsidRDefault="000E6EB4" w:rsidP="00355E6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355E6E" w:rsidRDefault="000E6E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6E" w:rsidRDefault="000E6EB4" w:rsidP="00355E6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7</w:t>
    </w:r>
    <w:r>
      <w:rPr>
        <w:rStyle w:val="a4"/>
        <w:rtl/>
      </w:rPr>
      <w:fldChar w:fldCharType="end"/>
    </w:r>
  </w:p>
  <w:p w:rsidR="00355E6E" w:rsidRDefault="000E6EB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DB3"/>
    <w:multiLevelType w:val="hybridMultilevel"/>
    <w:tmpl w:val="1B2CB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403"/>
    <w:multiLevelType w:val="hybridMultilevel"/>
    <w:tmpl w:val="3254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5FDC"/>
    <w:multiLevelType w:val="hybridMultilevel"/>
    <w:tmpl w:val="707E0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1C2D"/>
    <w:multiLevelType w:val="hybridMultilevel"/>
    <w:tmpl w:val="5BFAF3A2"/>
    <w:lvl w:ilvl="0" w:tplc="9BDCADD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294D"/>
    <w:multiLevelType w:val="hybridMultilevel"/>
    <w:tmpl w:val="78CE0336"/>
    <w:lvl w:ilvl="0" w:tplc="A56CB7DE">
      <w:start w:val="1"/>
      <w:numFmt w:val="bullet"/>
      <w:lvlText w:val=""/>
      <w:lvlJc w:val="left"/>
      <w:pPr>
        <w:ind w:left="717" w:hanging="360"/>
      </w:pPr>
      <w:rPr>
        <w:rFonts w:ascii="AGA Arabesque" w:hAnsi="AGA Arabesque" w:cs="AGA Arabesque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D9D60F6"/>
    <w:multiLevelType w:val="hybridMultilevel"/>
    <w:tmpl w:val="00422984"/>
    <w:lvl w:ilvl="0" w:tplc="A56CB7DE">
      <w:start w:val="1"/>
      <w:numFmt w:val="bullet"/>
      <w:lvlText w:val=""/>
      <w:lvlJc w:val="left"/>
      <w:pPr>
        <w:ind w:left="720" w:hanging="360"/>
      </w:pPr>
      <w:rPr>
        <w:rFonts w:ascii="AGA Arabesque" w:hAnsi="AGA Arabesque" w:cs="AGA Arabes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FF"/>
    <w:rsid w:val="000B0099"/>
    <w:rsid w:val="000B1AD7"/>
    <w:rsid w:val="000E6EB4"/>
    <w:rsid w:val="002A5AC6"/>
    <w:rsid w:val="002A667B"/>
    <w:rsid w:val="003A2839"/>
    <w:rsid w:val="003E777A"/>
    <w:rsid w:val="00480DB8"/>
    <w:rsid w:val="006458D1"/>
    <w:rsid w:val="006A0AE6"/>
    <w:rsid w:val="006B5A72"/>
    <w:rsid w:val="00715090"/>
    <w:rsid w:val="00797476"/>
    <w:rsid w:val="007B563E"/>
    <w:rsid w:val="009036FF"/>
    <w:rsid w:val="00914624"/>
    <w:rsid w:val="00945E7B"/>
    <w:rsid w:val="00A143F7"/>
    <w:rsid w:val="00A4791E"/>
    <w:rsid w:val="00B452A0"/>
    <w:rsid w:val="00C01100"/>
    <w:rsid w:val="00C84377"/>
    <w:rsid w:val="00CE2378"/>
    <w:rsid w:val="00D067EE"/>
    <w:rsid w:val="00D232F0"/>
    <w:rsid w:val="00DB01CE"/>
    <w:rsid w:val="00DB3C39"/>
    <w:rsid w:val="00DE69CB"/>
    <w:rsid w:val="00E55EBD"/>
    <w:rsid w:val="00E706E6"/>
    <w:rsid w:val="00E77C61"/>
    <w:rsid w:val="00EB3F0C"/>
    <w:rsid w:val="00EB7EC8"/>
    <w:rsid w:val="00F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F42681-84C9-4CD3-B0AE-F3297642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6F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9036F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9036FF"/>
  </w:style>
  <w:style w:type="paragraph" w:styleId="a5">
    <w:name w:val="List Paragraph"/>
    <w:basedOn w:val="a"/>
    <w:uiPriority w:val="34"/>
    <w:qFormat/>
    <w:rsid w:val="009036F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036FF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-badr.net/detail/h6vPRWJNTpFb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7</Pages>
  <Words>2565</Words>
  <Characters>14624</Characters>
  <Application>Microsoft Office Word</Application>
  <DocSecurity>0</DocSecurity>
  <Lines>121</Lines>
  <Paragraphs>34</Paragraphs>
  <ScaleCrop>false</ScaleCrop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33</cp:revision>
  <dcterms:created xsi:type="dcterms:W3CDTF">2019-05-25T02:01:00Z</dcterms:created>
  <dcterms:modified xsi:type="dcterms:W3CDTF">2019-05-26T02:53:00Z</dcterms:modified>
</cp:coreProperties>
</file>