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99" w:rsidRPr="00904E6C" w:rsidRDefault="00736A99" w:rsidP="00736A99">
      <w:pPr>
        <w:jc w:val="center"/>
        <w:rPr>
          <w:rFonts w:cs="Traditional Arabic"/>
          <w:sz w:val="20"/>
          <w:szCs w:val="20"/>
          <w:rtl/>
        </w:rPr>
      </w:pPr>
      <w:r>
        <w:rPr>
          <w:rFonts w:cs="Traditional Arabic" w:hint="cs"/>
          <w:noProof/>
          <w:sz w:val="20"/>
          <w:szCs w:val="20"/>
          <w:rtl/>
          <w:lang w:eastAsia="en-US"/>
        </w:rPr>
        <w:drawing>
          <wp:anchor distT="0" distB="0" distL="114300" distR="114300" simplePos="0" relativeHeight="251659264" behindDoc="0" locked="0" layoutInCell="1" allowOverlap="1" wp14:anchorId="6C72AF17" wp14:editId="06B3E4E5">
            <wp:simplePos x="0" y="0"/>
            <wp:positionH relativeFrom="column">
              <wp:posOffset>2645410</wp:posOffset>
            </wp:positionH>
            <wp:positionV relativeFrom="paragraph">
              <wp:posOffset>0</wp:posOffset>
            </wp:positionV>
            <wp:extent cx="1323975" cy="427355"/>
            <wp:effectExtent l="0" t="0" r="9525" b="0"/>
            <wp:wrapNone/>
            <wp:docPr id="1" name="صورة 1"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S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A99" w:rsidRDefault="00736A99" w:rsidP="00736A99">
      <w:pPr>
        <w:jc w:val="lowKashida"/>
        <w:rPr>
          <w:rFonts w:cs="Traditional Arabic"/>
          <w:sz w:val="36"/>
          <w:szCs w:val="36"/>
          <w:rtl/>
        </w:rPr>
      </w:pPr>
    </w:p>
    <w:p w:rsidR="00736A99" w:rsidRPr="00736A99" w:rsidRDefault="00736A99" w:rsidP="00736A99">
      <w:pPr>
        <w:jc w:val="center"/>
        <w:rPr>
          <w:rFonts w:cs="Traditional Arabic"/>
          <w:b/>
          <w:bCs/>
          <w:sz w:val="36"/>
          <w:szCs w:val="36"/>
          <w:rtl/>
        </w:rPr>
      </w:pPr>
      <w:hyperlink r:id="rId7" w:tooltip="" w:history="1">
        <w:r w:rsidRPr="00736A99">
          <w:rPr>
            <w:rFonts w:cs="Traditional Arabic"/>
            <w:b/>
            <w:bCs/>
            <w:sz w:val="36"/>
            <w:szCs w:val="36"/>
            <w:rtl/>
          </w:rPr>
          <w:t>الص</w:t>
        </w:r>
        <w:r w:rsidRPr="00736A99">
          <w:rPr>
            <w:rFonts w:cs="Traditional Arabic" w:hint="cs"/>
            <w:b/>
            <w:bCs/>
            <w:sz w:val="36"/>
            <w:szCs w:val="36"/>
            <w:rtl/>
          </w:rPr>
          <w:t>َّ</w:t>
        </w:r>
        <w:r w:rsidRPr="00736A99">
          <w:rPr>
            <w:rFonts w:cs="Traditional Arabic"/>
            <w:b/>
            <w:bCs/>
            <w:sz w:val="36"/>
            <w:szCs w:val="36"/>
            <w:rtl/>
          </w:rPr>
          <w:t>لاة</w:t>
        </w:r>
        <w:r w:rsidRPr="00736A99">
          <w:rPr>
            <w:rFonts w:cs="Traditional Arabic" w:hint="cs"/>
            <w:b/>
            <w:bCs/>
            <w:sz w:val="36"/>
            <w:szCs w:val="36"/>
            <w:rtl/>
          </w:rPr>
          <w:t>ُ</w:t>
        </w:r>
        <w:r w:rsidRPr="00736A99">
          <w:rPr>
            <w:rFonts w:cs="Traditional Arabic"/>
            <w:b/>
            <w:bCs/>
            <w:sz w:val="36"/>
            <w:szCs w:val="36"/>
            <w:rtl/>
          </w:rPr>
          <w:t xml:space="preserve"> و</w:t>
        </w:r>
        <w:r w:rsidRPr="00736A99">
          <w:rPr>
            <w:rFonts w:cs="Traditional Arabic" w:hint="cs"/>
            <w:b/>
            <w:bCs/>
            <w:sz w:val="36"/>
            <w:szCs w:val="36"/>
            <w:rtl/>
          </w:rPr>
          <w:t>َ</w:t>
        </w:r>
        <w:r w:rsidRPr="00736A99">
          <w:rPr>
            <w:rFonts w:cs="Traditional Arabic"/>
            <w:b/>
            <w:bCs/>
            <w:sz w:val="36"/>
            <w:szCs w:val="36"/>
            <w:rtl/>
          </w:rPr>
          <w:t>ال</w:t>
        </w:r>
        <w:r w:rsidRPr="00736A99">
          <w:rPr>
            <w:rFonts w:cs="Traditional Arabic" w:hint="cs"/>
            <w:b/>
            <w:bCs/>
            <w:sz w:val="36"/>
            <w:szCs w:val="36"/>
            <w:rtl/>
          </w:rPr>
          <w:t>ْ</w:t>
        </w:r>
        <w:r w:rsidRPr="00736A99">
          <w:rPr>
            <w:rFonts w:cs="Traditional Arabic"/>
            <w:b/>
            <w:bCs/>
            <w:sz w:val="36"/>
            <w:szCs w:val="36"/>
            <w:rtl/>
          </w:rPr>
          <w:t>ف</w:t>
        </w:r>
        <w:r w:rsidRPr="00736A99">
          <w:rPr>
            <w:rFonts w:cs="Traditional Arabic" w:hint="cs"/>
            <w:b/>
            <w:bCs/>
            <w:sz w:val="36"/>
            <w:szCs w:val="36"/>
            <w:rtl/>
          </w:rPr>
          <w:t>َ</w:t>
        </w:r>
        <w:r w:rsidRPr="00736A99">
          <w:rPr>
            <w:rFonts w:cs="Traditional Arabic"/>
            <w:b/>
            <w:bCs/>
            <w:sz w:val="36"/>
            <w:szCs w:val="36"/>
            <w:rtl/>
          </w:rPr>
          <w:t>ل</w:t>
        </w:r>
        <w:r w:rsidRPr="00736A99">
          <w:rPr>
            <w:rFonts w:cs="Traditional Arabic" w:hint="cs"/>
            <w:b/>
            <w:bCs/>
            <w:sz w:val="36"/>
            <w:szCs w:val="36"/>
            <w:rtl/>
          </w:rPr>
          <w:t>َ</w:t>
        </w:r>
        <w:r w:rsidRPr="00736A99">
          <w:rPr>
            <w:rFonts w:cs="Traditional Arabic"/>
            <w:b/>
            <w:bCs/>
            <w:sz w:val="36"/>
            <w:szCs w:val="36"/>
            <w:rtl/>
          </w:rPr>
          <w:t>اح</w:t>
        </w:r>
        <w:r w:rsidRPr="00736A99">
          <w:rPr>
            <w:rFonts w:cs="Traditional Arabic"/>
            <w:b/>
            <w:bCs/>
            <w:sz w:val="36"/>
            <w:szCs w:val="36"/>
            <w:rtl/>
          </w:rPr>
          <w:t xml:space="preserve"> </w:t>
        </w:r>
      </w:hyperlink>
    </w:p>
    <w:p w:rsidR="00736A99" w:rsidRPr="005B1B24" w:rsidRDefault="00736A99" w:rsidP="00736A99">
      <w:pPr>
        <w:jc w:val="lowKashida"/>
        <w:rPr>
          <w:rFonts w:cs="Traditional Arabic" w:hint="cs"/>
          <w:sz w:val="18"/>
          <w:szCs w:val="18"/>
          <w:rtl/>
        </w:rPr>
      </w:pPr>
    </w:p>
    <w:p w:rsidR="00736A99" w:rsidRDefault="00736A99" w:rsidP="00736A99">
      <w:pPr>
        <w:jc w:val="lowKashida"/>
        <w:rPr>
          <w:rFonts w:cs="Traditional Arabic" w:hint="cs"/>
          <w:sz w:val="36"/>
          <w:szCs w:val="36"/>
          <w:rtl/>
        </w:rPr>
      </w:pPr>
      <w:r>
        <w:rPr>
          <w:rFonts w:cs="Traditional Arabic" w:hint="cs"/>
          <w:sz w:val="36"/>
          <w:szCs w:val="36"/>
          <w:rtl/>
        </w:rPr>
        <w:t>الحمدُ لله رب العالمين ، و</w:t>
      </w:r>
      <w:r w:rsidRPr="00A808E9">
        <w:rPr>
          <w:rFonts w:cs="Traditional Arabic"/>
          <w:sz w:val="36"/>
          <w:szCs w:val="36"/>
          <w:rtl/>
        </w:rPr>
        <w:t>أشهد</w:t>
      </w:r>
      <w:r>
        <w:rPr>
          <w:rFonts w:cs="Traditional Arabic" w:hint="cs"/>
          <w:sz w:val="36"/>
          <w:szCs w:val="36"/>
          <w:rtl/>
        </w:rPr>
        <w:t>ُ</w:t>
      </w:r>
      <w:r w:rsidRPr="00A808E9">
        <w:rPr>
          <w:rFonts w:cs="Traditional Arabic"/>
          <w:sz w:val="36"/>
          <w:szCs w:val="36"/>
          <w:rtl/>
        </w:rPr>
        <w:t xml:space="preserve"> أن لا إله إلا الله</w:t>
      </w:r>
      <w:r>
        <w:rPr>
          <w:rFonts w:cs="Traditional Arabic" w:hint="cs"/>
          <w:sz w:val="36"/>
          <w:szCs w:val="36"/>
          <w:rtl/>
        </w:rPr>
        <w:t>ُ</w:t>
      </w:r>
      <w:r w:rsidRPr="00A808E9">
        <w:rPr>
          <w:rFonts w:cs="Traditional Arabic"/>
          <w:sz w:val="36"/>
          <w:szCs w:val="36"/>
          <w:rtl/>
        </w:rPr>
        <w:t xml:space="preserve"> وحده لا شريك له </w:t>
      </w:r>
      <w:r>
        <w:rPr>
          <w:rFonts w:cs="Traditional Arabic" w:hint="cs"/>
          <w:sz w:val="36"/>
          <w:szCs w:val="36"/>
          <w:rtl/>
        </w:rPr>
        <w:t xml:space="preserve">، </w:t>
      </w:r>
      <w:r w:rsidRPr="00A808E9">
        <w:rPr>
          <w:rFonts w:cs="Traditional Arabic"/>
          <w:sz w:val="36"/>
          <w:szCs w:val="36"/>
          <w:rtl/>
        </w:rPr>
        <w:t>وأشهد</w:t>
      </w:r>
      <w:r>
        <w:rPr>
          <w:rFonts w:cs="Traditional Arabic" w:hint="cs"/>
          <w:sz w:val="36"/>
          <w:szCs w:val="36"/>
          <w:rtl/>
        </w:rPr>
        <w:t>ُ</w:t>
      </w:r>
      <w:r w:rsidRPr="00A808E9">
        <w:rPr>
          <w:rFonts w:cs="Traditional Arabic"/>
          <w:sz w:val="36"/>
          <w:szCs w:val="36"/>
          <w:rtl/>
        </w:rPr>
        <w:t xml:space="preserve"> أن محمدا</w:t>
      </w:r>
      <w:r>
        <w:rPr>
          <w:rFonts w:cs="Traditional Arabic" w:hint="cs"/>
          <w:sz w:val="36"/>
          <w:szCs w:val="36"/>
          <w:rtl/>
        </w:rPr>
        <w:t>ً</w:t>
      </w:r>
      <w:r w:rsidRPr="00A808E9">
        <w:rPr>
          <w:rFonts w:cs="Traditional Arabic"/>
          <w:sz w:val="36"/>
          <w:szCs w:val="36"/>
          <w:rtl/>
        </w:rPr>
        <w:t xml:space="preserve"> عبده ورسوله </w:t>
      </w:r>
      <w:r>
        <w:rPr>
          <w:rFonts w:cs="Traditional Arabic" w:hint="cs"/>
          <w:sz w:val="36"/>
          <w:szCs w:val="36"/>
          <w:rtl/>
        </w:rPr>
        <w:t xml:space="preserve">؛ صلَّى </w:t>
      </w:r>
      <w:r w:rsidRPr="00A808E9">
        <w:rPr>
          <w:rFonts w:cs="Traditional Arabic"/>
          <w:sz w:val="36"/>
          <w:szCs w:val="36"/>
          <w:rtl/>
        </w:rPr>
        <w:t>الله</w:t>
      </w:r>
      <w:r>
        <w:rPr>
          <w:rFonts w:cs="Traditional Arabic" w:hint="cs"/>
          <w:sz w:val="36"/>
          <w:szCs w:val="36"/>
          <w:rtl/>
        </w:rPr>
        <w:t>ُ</w:t>
      </w:r>
      <w:r w:rsidRPr="00A808E9">
        <w:rPr>
          <w:rFonts w:cs="Traditional Arabic"/>
          <w:sz w:val="36"/>
          <w:szCs w:val="36"/>
          <w:rtl/>
        </w:rPr>
        <w:t xml:space="preserve"> وسل</w:t>
      </w:r>
      <w:r>
        <w:rPr>
          <w:rFonts w:cs="Traditional Arabic" w:hint="cs"/>
          <w:sz w:val="36"/>
          <w:szCs w:val="36"/>
          <w:rtl/>
        </w:rPr>
        <w:t>َّ</w:t>
      </w:r>
      <w:r w:rsidRPr="00A808E9">
        <w:rPr>
          <w:rFonts w:cs="Traditional Arabic"/>
          <w:sz w:val="36"/>
          <w:szCs w:val="36"/>
          <w:rtl/>
        </w:rPr>
        <w:t>م</w:t>
      </w:r>
      <w:r>
        <w:rPr>
          <w:rFonts w:cs="Traditional Arabic"/>
          <w:sz w:val="36"/>
          <w:szCs w:val="36"/>
          <w:rtl/>
        </w:rPr>
        <w:t xml:space="preserve"> عليه وعلى </w:t>
      </w:r>
      <w:proofErr w:type="spellStart"/>
      <w:r>
        <w:rPr>
          <w:rFonts w:cs="Traditional Arabic"/>
          <w:sz w:val="36"/>
          <w:szCs w:val="36"/>
          <w:rtl/>
        </w:rPr>
        <w:t>آله</w:t>
      </w:r>
      <w:proofErr w:type="spellEnd"/>
      <w:r>
        <w:rPr>
          <w:rFonts w:cs="Traditional Arabic"/>
          <w:sz w:val="36"/>
          <w:szCs w:val="36"/>
          <w:rtl/>
        </w:rPr>
        <w:t xml:space="preserve"> و</w:t>
      </w:r>
      <w:r>
        <w:rPr>
          <w:rFonts w:cs="Traditional Arabic" w:hint="cs"/>
          <w:sz w:val="36"/>
          <w:szCs w:val="36"/>
          <w:rtl/>
        </w:rPr>
        <w:t>أ</w:t>
      </w:r>
      <w:r w:rsidRPr="00A808E9">
        <w:rPr>
          <w:rFonts w:cs="Traditional Arabic"/>
          <w:sz w:val="36"/>
          <w:szCs w:val="36"/>
          <w:rtl/>
        </w:rPr>
        <w:t>صح</w:t>
      </w:r>
      <w:r>
        <w:rPr>
          <w:rFonts w:cs="Traditional Arabic" w:hint="cs"/>
          <w:sz w:val="36"/>
          <w:szCs w:val="36"/>
          <w:rtl/>
        </w:rPr>
        <w:t>ا</w:t>
      </w:r>
      <w:r w:rsidRPr="00A808E9">
        <w:rPr>
          <w:rFonts w:cs="Traditional Arabic"/>
          <w:sz w:val="36"/>
          <w:szCs w:val="36"/>
          <w:rtl/>
        </w:rPr>
        <w:t xml:space="preserve">به </w:t>
      </w:r>
      <w:r>
        <w:rPr>
          <w:rFonts w:cs="Traditional Arabic" w:hint="cs"/>
          <w:sz w:val="36"/>
          <w:szCs w:val="36"/>
          <w:rtl/>
        </w:rPr>
        <w:t xml:space="preserve">أجمعين . اللهم علِّمنا ما ينفعنا وانفعنا بما علَّمتنا وزدنا علمًا ، وأصلح لنا شأننا كله ولا تكلنا إلى أنفسنا طرفة عين </w:t>
      </w:r>
      <w:r w:rsidR="005B1B24">
        <w:rPr>
          <w:rFonts w:cs="Traditional Arabic" w:hint="cs"/>
          <w:sz w:val="36"/>
          <w:szCs w:val="36"/>
          <w:rtl/>
        </w:rPr>
        <w:t xml:space="preserve">، </w:t>
      </w:r>
      <w:r w:rsidR="00AA444E">
        <w:rPr>
          <w:rFonts w:cs="Traditional Arabic" w:hint="cs"/>
          <w:sz w:val="36"/>
          <w:szCs w:val="36"/>
          <w:rtl/>
        </w:rPr>
        <w:t xml:space="preserve">اللهم آت نفوسنا تقواها </w:t>
      </w:r>
      <w:r w:rsidR="005B1B24">
        <w:rPr>
          <w:rFonts w:cs="Traditional Arabic" w:hint="cs"/>
          <w:sz w:val="36"/>
          <w:szCs w:val="36"/>
          <w:rtl/>
        </w:rPr>
        <w:t xml:space="preserve">، </w:t>
      </w:r>
      <w:r w:rsidR="00AA444E">
        <w:rPr>
          <w:rFonts w:cs="Traditional Arabic" w:hint="cs"/>
          <w:sz w:val="36"/>
          <w:szCs w:val="36"/>
          <w:rtl/>
        </w:rPr>
        <w:t xml:space="preserve">وزكها آنت خير من زكاها </w:t>
      </w:r>
      <w:r w:rsidR="005B1B24">
        <w:rPr>
          <w:rFonts w:cs="Traditional Arabic" w:hint="cs"/>
          <w:sz w:val="36"/>
          <w:szCs w:val="36"/>
          <w:rtl/>
        </w:rPr>
        <w:t xml:space="preserve">، </w:t>
      </w:r>
      <w:r w:rsidR="00AA444E">
        <w:rPr>
          <w:rFonts w:cs="Traditional Arabic" w:hint="cs"/>
          <w:sz w:val="36"/>
          <w:szCs w:val="36"/>
          <w:rtl/>
        </w:rPr>
        <w:t>أنت وليها ومولاها</w:t>
      </w:r>
      <w:r w:rsidR="005B1B24">
        <w:rPr>
          <w:rFonts w:cs="Traditional Arabic" w:hint="cs"/>
          <w:sz w:val="36"/>
          <w:szCs w:val="36"/>
          <w:rtl/>
        </w:rPr>
        <w:t>.</w:t>
      </w:r>
      <w:r w:rsidR="00AA444E">
        <w:rPr>
          <w:rFonts w:cs="Traditional Arabic" w:hint="cs"/>
          <w:sz w:val="36"/>
          <w:szCs w:val="36"/>
          <w:rtl/>
        </w:rPr>
        <w:t xml:space="preserve"> أما بعد </w:t>
      </w:r>
      <w:r w:rsidR="005B1B24">
        <w:rPr>
          <w:rFonts w:cs="Traditional Arabic" w:hint="cs"/>
          <w:sz w:val="36"/>
          <w:szCs w:val="36"/>
          <w:rtl/>
        </w:rPr>
        <w:t>:</w:t>
      </w:r>
    </w:p>
    <w:p w:rsidR="005B1B24" w:rsidRDefault="00736A99" w:rsidP="00DC1DD5">
      <w:pPr>
        <w:jc w:val="lowKashida"/>
        <w:rPr>
          <w:rFonts w:cs="Traditional Arabic" w:hint="cs"/>
          <w:sz w:val="36"/>
          <w:szCs w:val="36"/>
          <w:rtl/>
        </w:rPr>
      </w:pPr>
      <w:r w:rsidRPr="00BE4331">
        <w:rPr>
          <w:rFonts w:cs="Traditional Arabic" w:hint="cs"/>
          <w:sz w:val="36"/>
          <w:szCs w:val="36"/>
          <w:rtl/>
        </w:rPr>
        <w:t xml:space="preserve">معاشر الكرام </w:t>
      </w:r>
      <w:r w:rsidR="005B1B24">
        <w:rPr>
          <w:rFonts w:cs="Traditional Arabic" w:hint="cs"/>
          <w:sz w:val="36"/>
          <w:szCs w:val="36"/>
          <w:rtl/>
        </w:rPr>
        <w:t xml:space="preserve">: </w:t>
      </w:r>
      <w:r w:rsidR="00AA444E">
        <w:rPr>
          <w:rFonts w:cs="Traditional Arabic" w:hint="cs"/>
          <w:sz w:val="36"/>
          <w:szCs w:val="36"/>
          <w:rtl/>
        </w:rPr>
        <w:t xml:space="preserve">إن نعمة الله عز وجل علينا أجمعين عظيمة </w:t>
      </w:r>
      <w:r w:rsidR="005B1B24">
        <w:rPr>
          <w:rFonts w:cs="Traditional Arabic" w:hint="cs"/>
          <w:sz w:val="36"/>
          <w:szCs w:val="36"/>
          <w:rtl/>
        </w:rPr>
        <w:t>ب</w:t>
      </w:r>
      <w:r w:rsidR="00AA444E">
        <w:rPr>
          <w:rFonts w:cs="Traditional Arabic" w:hint="cs"/>
          <w:sz w:val="36"/>
          <w:szCs w:val="36"/>
          <w:rtl/>
        </w:rPr>
        <w:t xml:space="preserve">شهود هذه الصلاة </w:t>
      </w:r>
      <w:r w:rsidR="005B1B24">
        <w:rPr>
          <w:rFonts w:cs="Traditional Arabic" w:hint="cs"/>
          <w:sz w:val="36"/>
          <w:szCs w:val="36"/>
          <w:rtl/>
        </w:rPr>
        <w:t xml:space="preserve">؛ </w:t>
      </w:r>
      <w:r w:rsidR="00AA444E">
        <w:rPr>
          <w:rFonts w:cs="Traditional Arabic" w:hint="cs"/>
          <w:sz w:val="36"/>
          <w:szCs w:val="36"/>
          <w:rtl/>
        </w:rPr>
        <w:t>باكورة</w:t>
      </w:r>
      <w:r w:rsidR="005B1B24">
        <w:rPr>
          <w:rFonts w:cs="Traditional Arabic" w:hint="cs"/>
          <w:sz w:val="36"/>
          <w:szCs w:val="36"/>
          <w:rtl/>
        </w:rPr>
        <w:t>ُ</w:t>
      </w:r>
      <w:r w:rsidR="00AA444E">
        <w:rPr>
          <w:rFonts w:cs="Traditional Arabic" w:hint="cs"/>
          <w:sz w:val="36"/>
          <w:szCs w:val="36"/>
          <w:rtl/>
        </w:rPr>
        <w:t xml:space="preserve"> الخير في اليوم ومفتاحه </w:t>
      </w:r>
      <w:r w:rsidR="005B1B24">
        <w:rPr>
          <w:rFonts w:cs="Traditional Arabic" w:hint="cs"/>
          <w:sz w:val="36"/>
          <w:szCs w:val="36"/>
          <w:rtl/>
        </w:rPr>
        <w:t xml:space="preserve">، </w:t>
      </w:r>
      <w:r w:rsidR="00AA444E">
        <w:rPr>
          <w:rFonts w:cs="Traditional Arabic" w:hint="cs"/>
          <w:sz w:val="36"/>
          <w:szCs w:val="36"/>
          <w:rtl/>
        </w:rPr>
        <w:t xml:space="preserve">فإن أول اليوم شبابه </w:t>
      </w:r>
      <w:r w:rsidR="005B1B24">
        <w:rPr>
          <w:rFonts w:cs="Traditional Arabic" w:hint="cs"/>
          <w:sz w:val="36"/>
          <w:szCs w:val="36"/>
          <w:rtl/>
        </w:rPr>
        <w:t xml:space="preserve">، </w:t>
      </w:r>
      <w:r w:rsidR="00AA444E">
        <w:rPr>
          <w:rFonts w:cs="Traditional Arabic" w:hint="cs"/>
          <w:sz w:val="36"/>
          <w:szCs w:val="36"/>
          <w:rtl/>
        </w:rPr>
        <w:t>وممن شب</w:t>
      </w:r>
      <w:r w:rsidR="005B1B24">
        <w:rPr>
          <w:rFonts w:cs="Traditional Arabic" w:hint="cs"/>
          <w:sz w:val="36"/>
          <w:szCs w:val="36"/>
          <w:rtl/>
        </w:rPr>
        <w:t>َّ</w:t>
      </w:r>
      <w:r w:rsidR="00AA444E">
        <w:rPr>
          <w:rFonts w:cs="Traditional Arabic" w:hint="cs"/>
          <w:sz w:val="36"/>
          <w:szCs w:val="36"/>
          <w:rtl/>
        </w:rPr>
        <w:t xml:space="preserve"> على شيء شاب عليه </w:t>
      </w:r>
      <w:r w:rsidR="005B1B24">
        <w:rPr>
          <w:rFonts w:cs="Traditional Arabic" w:hint="cs"/>
          <w:sz w:val="36"/>
          <w:szCs w:val="36"/>
          <w:rtl/>
        </w:rPr>
        <w:t xml:space="preserve">. </w:t>
      </w:r>
      <w:r w:rsidR="00AA444E">
        <w:rPr>
          <w:rFonts w:cs="Traditional Arabic" w:hint="cs"/>
          <w:sz w:val="36"/>
          <w:szCs w:val="36"/>
          <w:rtl/>
        </w:rPr>
        <w:t>فإذا أكرم الله سبحانه وتعالى عبده المؤمن بهذه الصلاة فقد وف</w:t>
      </w:r>
      <w:r w:rsidR="005B1B24">
        <w:rPr>
          <w:rFonts w:cs="Traditional Arabic" w:hint="cs"/>
          <w:sz w:val="36"/>
          <w:szCs w:val="36"/>
          <w:rtl/>
        </w:rPr>
        <w:t>ِّ</w:t>
      </w:r>
      <w:r w:rsidR="00AA444E">
        <w:rPr>
          <w:rFonts w:cs="Traditional Arabic" w:hint="cs"/>
          <w:sz w:val="36"/>
          <w:szCs w:val="36"/>
          <w:rtl/>
        </w:rPr>
        <w:t>ق لخير</w:t>
      </w:r>
      <w:r w:rsidR="005B1B24">
        <w:rPr>
          <w:rFonts w:cs="Traditional Arabic" w:hint="cs"/>
          <w:sz w:val="36"/>
          <w:szCs w:val="36"/>
          <w:rtl/>
        </w:rPr>
        <w:t>ٍ</w:t>
      </w:r>
      <w:r w:rsidR="00AA444E">
        <w:rPr>
          <w:rFonts w:cs="Traditional Arabic" w:hint="cs"/>
          <w:sz w:val="36"/>
          <w:szCs w:val="36"/>
          <w:rtl/>
        </w:rPr>
        <w:t xml:space="preserve"> عظيم </w:t>
      </w:r>
      <w:r w:rsidR="005B1B24">
        <w:rPr>
          <w:rFonts w:cs="Traditional Arabic" w:hint="cs"/>
          <w:sz w:val="36"/>
          <w:szCs w:val="36"/>
          <w:rtl/>
        </w:rPr>
        <w:t>.</w:t>
      </w:r>
    </w:p>
    <w:p w:rsidR="005B1B24" w:rsidRDefault="00AA444E" w:rsidP="00A477B4">
      <w:pPr>
        <w:jc w:val="lowKashida"/>
        <w:rPr>
          <w:rFonts w:cs="Traditional Arabic" w:hint="cs"/>
          <w:sz w:val="36"/>
          <w:szCs w:val="36"/>
          <w:rtl/>
        </w:rPr>
      </w:pPr>
      <w:r>
        <w:rPr>
          <w:rFonts w:cs="Traditional Arabic" w:hint="cs"/>
          <w:sz w:val="36"/>
          <w:szCs w:val="36"/>
          <w:rtl/>
        </w:rPr>
        <w:t xml:space="preserve">والصلاة </w:t>
      </w:r>
      <w:r w:rsidR="00A477B4">
        <w:rPr>
          <w:rFonts w:cs="Traditional Arabic" w:hint="cs"/>
          <w:sz w:val="36"/>
          <w:szCs w:val="36"/>
          <w:rtl/>
        </w:rPr>
        <w:t>-</w:t>
      </w:r>
      <w:r>
        <w:rPr>
          <w:rFonts w:cs="Traditional Arabic" w:hint="cs"/>
          <w:sz w:val="36"/>
          <w:szCs w:val="36"/>
          <w:rtl/>
        </w:rPr>
        <w:t>يا معاشر الكرا</w:t>
      </w:r>
      <w:r w:rsidR="005B1B24">
        <w:rPr>
          <w:rFonts w:cs="Traditional Arabic" w:hint="cs"/>
          <w:sz w:val="36"/>
          <w:szCs w:val="36"/>
          <w:rtl/>
        </w:rPr>
        <w:t>م</w:t>
      </w:r>
      <w:r w:rsidR="00A477B4">
        <w:rPr>
          <w:rFonts w:cs="Traditional Arabic" w:hint="cs"/>
          <w:sz w:val="36"/>
          <w:szCs w:val="36"/>
          <w:rtl/>
        </w:rPr>
        <w:t>-</w:t>
      </w:r>
      <w:r>
        <w:rPr>
          <w:rFonts w:cs="Traditional Arabic" w:hint="cs"/>
          <w:sz w:val="36"/>
          <w:szCs w:val="36"/>
          <w:rtl/>
        </w:rPr>
        <w:t xml:space="preserve"> هي قرينة الفلاح </w:t>
      </w:r>
      <w:r w:rsidR="005B1B24">
        <w:rPr>
          <w:rFonts w:cs="Traditional Arabic" w:hint="cs"/>
          <w:sz w:val="36"/>
          <w:szCs w:val="36"/>
          <w:rtl/>
        </w:rPr>
        <w:t xml:space="preserve">، </w:t>
      </w:r>
      <w:r>
        <w:rPr>
          <w:rFonts w:cs="Traditional Arabic" w:hint="cs"/>
          <w:sz w:val="36"/>
          <w:szCs w:val="36"/>
          <w:rtl/>
        </w:rPr>
        <w:t xml:space="preserve">والفلاح ثمرتها ومن آثارها </w:t>
      </w:r>
      <w:r w:rsidR="005B1B24">
        <w:rPr>
          <w:rFonts w:cs="Traditional Arabic" w:hint="cs"/>
          <w:sz w:val="36"/>
          <w:szCs w:val="36"/>
          <w:rtl/>
        </w:rPr>
        <w:t xml:space="preserve">؛ </w:t>
      </w:r>
      <w:r>
        <w:rPr>
          <w:rFonts w:cs="Traditional Arabic" w:hint="cs"/>
          <w:sz w:val="36"/>
          <w:szCs w:val="36"/>
          <w:rtl/>
        </w:rPr>
        <w:t>ولهذا اقترن النداء إلى الصلاة بالنداء إلى الفلاح اقتران</w:t>
      </w:r>
      <w:r w:rsidR="005B1B24">
        <w:rPr>
          <w:rFonts w:cs="Traditional Arabic" w:hint="cs"/>
          <w:sz w:val="36"/>
          <w:szCs w:val="36"/>
          <w:rtl/>
        </w:rPr>
        <w:t>ً</w:t>
      </w:r>
      <w:r>
        <w:rPr>
          <w:rFonts w:cs="Traditional Arabic" w:hint="cs"/>
          <w:sz w:val="36"/>
          <w:szCs w:val="36"/>
          <w:rtl/>
        </w:rPr>
        <w:t>ا متكرر</w:t>
      </w:r>
      <w:r w:rsidR="005B1B24">
        <w:rPr>
          <w:rFonts w:cs="Traditional Arabic" w:hint="cs"/>
          <w:sz w:val="36"/>
          <w:szCs w:val="36"/>
          <w:rtl/>
        </w:rPr>
        <w:t>ً</w:t>
      </w:r>
      <w:r>
        <w:rPr>
          <w:rFonts w:cs="Traditional Arabic" w:hint="cs"/>
          <w:sz w:val="36"/>
          <w:szCs w:val="36"/>
          <w:rtl/>
        </w:rPr>
        <w:t xml:space="preserve">ا في كل نداء إلى الصلاة </w:t>
      </w:r>
      <w:r w:rsidR="005B1B24">
        <w:rPr>
          <w:rFonts w:cs="Traditional Arabic" w:hint="cs"/>
          <w:sz w:val="36"/>
          <w:szCs w:val="36"/>
          <w:rtl/>
        </w:rPr>
        <w:t xml:space="preserve">، </w:t>
      </w:r>
      <w:r>
        <w:rPr>
          <w:rFonts w:cs="Traditional Arabic" w:hint="cs"/>
          <w:sz w:val="36"/>
          <w:szCs w:val="36"/>
          <w:rtl/>
        </w:rPr>
        <w:t xml:space="preserve">حتى إن عدد قول المؤذن في اليوم والليلة </w:t>
      </w:r>
      <w:r w:rsidRPr="00BA3A2A">
        <w:rPr>
          <w:rFonts w:cs="Traditional Arabic"/>
          <w:sz w:val="36"/>
          <w:szCs w:val="36"/>
          <w:rtl/>
        </w:rPr>
        <w:t>«</w:t>
      </w:r>
      <w:r>
        <w:rPr>
          <w:rFonts w:cs="Traditional Arabic" w:hint="cs"/>
          <w:sz w:val="36"/>
          <w:szCs w:val="36"/>
          <w:rtl/>
        </w:rPr>
        <w:t>حي على الصلاة حي على الفلاح</w:t>
      </w:r>
      <w:r w:rsidRPr="00BA3A2A">
        <w:rPr>
          <w:rFonts w:cs="Traditional Arabic"/>
          <w:sz w:val="36"/>
          <w:szCs w:val="36"/>
          <w:rtl/>
        </w:rPr>
        <w:t>»</w:t>
      </w:r>
      <w:r>
        <w:rPr>
          <w:rFonts w:cs="Traditional Arabic" w:hint="cs"/>
          <w:sz w:val="36"/>
          <w:szCs w:val="36"/>
          <w:rtl/>
        </w:rPr>
        <w:t xml:space="preserve"> </w:t>
      </w:r>
      <w:r>
        <w:rPr>
          <w:rFonts w:cs="Traditional Arabic" w:hint="cs"/>
          <w:sz w:val="36"/>
          <w:szCs w:val="36"/>
          <w:rtl/>
        </w:rPr>
        <w:t xml:space="preserve">بعدد ركعات الصلاة المفروضة </w:t>
      </w:r>
      <w:r w:rsidR="005B1B24">
        <w:rPr>
          <w:rFonts w:cs="Traditional Arabic" w:hint="cs"/>
          <w:sz w:val="36"/>
          <w:szCs w:val="36"/>
          <w:rtl/>
        </w:rPr>
        <w:t xml:space="preserve">؛ </w:t>
      </w:r>
      <w:r>
        <w:rPr>
          <w:rFonts w:cs="Traditional Arabic" w:hint="cs"/>
          <w:sz w:val="36"/>
          <w:szCs w:val="36"/>
          <w:rtl/>
        </w:rPr>
        <w:t xml:space="preserve">سبع عشرة مرة في اليوم والليلة </w:t>
      </w:r>
      <w:r w:rsidR="005B1B24">
        <w:rPr>
          <w:rFonts w:cs="Traditional Arabic" w:hint="cs"/>
          <w:sz w:val="36"/>
          <w:szCs w:val="36"/>
          <w:rtl/>
        </w:rPr>
        <w:t xml:space="preserve">، </w:t>
      </w:r>
      <w:r>
        <w:rPr>
          <w:rFonts w:cs="Traditional Arabic" w:hint="cs"/>
          <w:sz w:val="36"/>
          <w:szCs w:val="36"/>
          <w:rtl/>
        </w:rPr>
        <w:t xml:space="preserve">يتكرر على مسامع المسلمين </w:t>
      </w:r>
      <w:r w:rsidR="005B1B24" w:rsidRPr="00BA3A2A">
        <w:rPr>
          <w:rFonts w:cs="Traditional Arabic"/>
          <w:sz w:val="36"/>
          <w:szCs w:val="36"/>
          <w:rtl/>
        </w:rPr>
        <w:t>«</w:t>
      </w:r>
      <w:r>
        <w:rPr>
          <w:rFonts w:cs="Traditional Arabic" w:hint="cs"/>
          <w:sz w:val="36"/>
          <w:szCs w:val="36"/>
          <w:rtl/>
        </w:rPr>
        <w:t>حي على الصلاة حي على الفلاح</w:t>
      </w:r>
      <w:r w:rsidR="005B1B24" w:rsidRPr="00BA3A2A">
        <w:rPr>
          <w:rFonts w:cs="Traditional Arabic"/>
          <w:sz w:val="36"/>
          <w:szCs w:val="36"/>
          <w:rtl/>
        </w:rPr>
        <w:t>»</w:t>
      </w:r>
      <w:r>
        <w:rPr>
          <w:rFonts w:cs="Traditional Arabic" w:hint="cs"/>
          <w:sz w:val="36"/>
          <w:szCs w:val="36"/>
          <w:rtl/>
        </w:rPr>
        <w:t xml:space="preserve"> </w:t>
      </w:r>
      <w:r w:rsidR="005B1B24">
        <w:rPr>
          <w:rFonts w:cs="Traditional Arabic" w:hint="cs"/>
          <w:sz w:val="36"/>
          <w:szCs w:val="36"/>
          <w:rtl/>
        </w:rPr>
        <w:t xml:space="preserve">، </w:t>
      </w:r>
      <w:r>
        <w:rPr>
          <w:rFonts w:cs="Traditional Arabic" w:hint="cs"/>
          <w:sz w:val="36"/>
          <w:szCs w:val="36"/>
          <w:rtl/>
        </w:rPr>
        <w:t>والصلاة عمل والفل</w:t>
      </w:r>
      <w:r w:rsidR="005B1B24">
        <w:rPr>
          <w:rFonts w:cs="Traditional Arabic" w:hint="cs"/>
          <w:sz w:val="36"/>
          <w:szCs w:val="36"/>
          <w:rtl/>
        </w:rPr>
        <w:t xml:space="preserve">اح </w:t>
      </w:r>
      <w:r>
        <w:rPr>
          <w:rFonts w:cs="Traditional Arabic" w:hint="cs"/>
          <w:sz w:val="36"/>
          <w:szCs w:val="36"/>
          <w:rtl/>
        </w:rPr>
        <w:t xml:space="preserve">ثواب هذا العمل </w:t>
      </w:r>
      <w:r w:rsidR="005B1B24">
        <w:rPr>
          <w:rFonts w:cs="Traditional Arabic" w:hint="cs"/>
          <w:sz w:val="36"/>
          <w:szCs w:val="36"/>
          <w:rtl/>
        </w:rPr>
        <w:t xml:space="preserve">. </w:t>
      </w:r>
      <w:r>
        <w:rPr>
          <w:rFonts w:cs="Traditional Arabic" w:hint="cs"/>
          <w:sz w:val="36"/>
          <w:szCs w:val="36"/>
          <w:rtl/>
        </w:rPr>
        <w:t xml:space="preserve">قد قال العلماء </w:t>
      </w:r>
      <w:r w:rsidR="005B1B24">
        <w:rPr>
          <w:rFonts w:cs="Traditional Arabic" w:hint="cs"/>
          <w:sz w:val="36"/>
          <w:szCs w:val="36"/>
          <w:rtl/>
        </w:rPr>
        <w:t>-</w:t>
      </w:r>
      <w:r>
        <w:rPr>
          <w:rFonts w:cs="Traditional Arabic" w:hint="cs"/>
          <w:sz w:val="36"/>
          <w:szCs w:val="36"/>
          <w:rtl/>
        </w:rPr>
        <w:t>النووي رحمه الله وغيره</w:t>
      </w:r>
      <w:r w:rsidR="005B1B24">
        <w:rPr>
          <w:rFonts w:cs="Traditional Arabic" w:hint="cs"/>
          <w:sz w:val="36"/>
          <w:szCs w:val="36"/>
          <w:rtl/>
        </w:rPr>
        <w:t>-</w:t>
      </w:r>
      <w:r>
        <w:rPr>
          <w:rFonts w:cs="Traditional Arabic" w:hint="cs"/>
          <w:sz w:val="36"/>
          <w:szCs w:val="36"/>
          <w:rtl/>
        </w:rPr>
        <w:t xml:space="preserve"> ليس في كلام العرب كلمة أجمع من كلمة الفلاح في حيازة الخير في الدنيا والآخرة </w:t>
      </w:r>
      <w:r w:rsidR="005B1B24">
        <w:rPr>
          <w:rFonts w:cs="Traditional Arabic" w:hint="cs"/>
          <w:sz w:val="36"/>
          <w:szCs w:val="36"/>
          <w:rtl/>
        </w:rPr>
        <w:t xml:space="preserve">. </w:t>
      </w:r>
      <w:r w:rsidR="005B1B24" w:rsidRPr="00BA3A2A">
        <w:rPr>
          <w:rFonts w:cs="Traditional Arabic"/>
          <w:sz w:val="36"/>
          <w:szCs w:val="36"/>
          <w:rtl/>
        </w:rPr>
        <w:t>«</w:t>
      </w:r>
      <w:r>
        <w:rPr>
          <w:rFonts w:cs="Traditional Arabic" w:hint="cs"/>
          <w:sz w:val="36"/>
          <w:szCs w:val="36"/>
          <w:rtl/>
        </w:rPr>
        <w:t>الفلاح</w:t>
      </w:r>
      <w:r w:rsidR="005B1B24" w:rsidRPr="00BA3A2A">
        <w:rPr>
          <w:rFonts w:cs="Traditional Arabic"/>
          <w:sz w:val="36"/>
          <w:szCs w:val="36"/>
          <w:rtl/>
        </w:rPr>
        <w:t>»</w:t>
      </w:r>
      <w:r>
        <w:rPr>
          <w:rFonts w:cs="Traditional Arabic" w:hint="cs"/>
          <w:sz w:val="36"/>
          <w:szCs w:val="36"/>
          <w:rtl/>
        </w:rPr>
        <w:t xml:space="preserve"> كلمة جامعة تعني حيازة الخير ونيله في الدنيا والآخرة </w:t>
      </w:r>
      <w:r w:rsidR="005B1B24">
        <w:rPr>
          <w:rFonts w:cs="Traditional Arabic" w:hint="cs"/>
          <w:sz w:val="36"/>
          <w:szCs w:val="36"/>
          <w:rtl/>
        </w:rPr>
        <w:t>.</w:t>
      </w:r>
    </w:p>
    <w:p w:rsidR="00A477B4" w:rsidRDefault="00AA444E" w:rsidP="00A477B4">
      <w:pPr>
        <w:jc w:val="lowKashida"/>
        <w:rPr>
          <w:rFonts w:cs="Traditional Arabic" w:hint="cs"/>
          <w:sz w:val="36"/>
          <w:szCs w:val="36"/>
          <w:rtl/>
          <w:lang w:eastAsia="ar-SA" w:bidi="ar-DZ"/>
        </w:rPr>
      </w:pPr>
      <w:r>
        <w:rPr>
          <w:rFonts w:cs="Traditional Arabic" w:hint="cs"/>
          <w:sz w:val="36"/>
          <w:szCs w:val="36"/>
          <w:rtl/>
        </w:rPr>
        <w:t xml:space="preserve">وهذا النداء المتكرر على مسامع المسلمين </w:t>
      </w:r>
      <w:r w:rsidR="00594144" w:rsidRPr="00BA3A2A">
        <w:rPr>
          <w:rFonts w:cs="Traditional Arabic"/>
          <w:sz w:val="36"/>
          <w:szCs w:val="36"/>
          <w:rtl/>
        </w:rPr>
        <w:t>«</w:t>
      </w:r>
      <w:r>
        <w:rPr>
          <w:rFonts w:cs="Traditional Arabic" w:hint="cs"/>
          <w:sz w:val="36"/>
          <w:szCs w:val="36"/>
          <w:rtl/>
        </w:rPr>
        <w:t>حي على الصلاة حي على الفلاح</w:t>
      </w:r>
      <w:r w:rsidR="00594144" w:rsidRPr="00BA3A2A">
        <w:rPr>
          <w:rFonts w:cs="Traditional Arabic"/>
          <w:sz w:val="36"/>
          <w:szCs w:val="36"/>
          <w:rtl/>
        </w:rPr>
        <w:t>»</w:t>
      </w:r>
      <w:r>
        <w:rPr>
          <w:rFonts w:cs="Traditional Arabic" w:hint="cs"/>
          <w:sz w:val="36"/>
          <w:szCs w:val="36"/>
          <w:rtl/>
        </w:rPr>
        <w:t xml:space="preserve"> فيه في الو</w:t>
      </w:r>
      <w:r w:rsidR="005B1B24">
        <w:rPr>
          <w:rFonts w:cs="Traditional Arabic" w:hint="cs"/>
          <w:sz w:val="36"/>
          <w:szCs w:val="36"/>
          <w:rtl/>
        </w:rPr>
        <w:t>ق</w:t>
      </w:r>
      <w:r>
        <w:rPr>
          <w:rFonts w:cs="Traditional Arabic" w:hint="cs"/>
          <w:sz w:val="36"/>
          <w:szCs w:val="36"/>
          <w:rtl/>
        </w:rPr>
        <w:t xml:space="preserve">ت نفسه تنبيه إلى أن من لا يجيب لنداء الصلاة ليس بمفلح وليس من المفلحين </w:t>
      </w:r>
      <w:r w:rsidR="00594144">
        <w:rPr>
          <w:rFonts w:cs="Traditional Arabic" w:hint="cs"/>
          <w:sz w:val="36"/>
          <w:szCs w:val="36"/>
          <w:rtl/>
        </w:rPr>
        <w:t xml:space="preserve">؛ </w:t>
      </w:r>
      <w:r>
        <w:rPr>
          <w:rFonts w:cs="Traditional Arabic" w:hint="cs"/>
          <w:sz w:val="36"/>
          <w:szCs w:val="36"/>
          <w:rtl/>
        </w:rPr>
        <w:t xml:space="preserve">لأن الصلاة من أعظم صفات المفلحين وأبرزها </w:t>
      </w:r>
      <w:r w:rsidR="00594144">
        <w:rPr>
          <w:rFonts w:cs="Traditional Arabic" w:hint="cs"/>
          <w:sz w:val="36"/>
          <w:szCs w:val="36"/>
          <w:rtl/>
        </w:rPr>
        <w:t xml:space="preserve">، </w:t>
      </w:r>
      <w:r>
        <w:rPr>
          <w:rFonts w:cs="Traditional Arabic" w:hint="cs"/>
          <w:sz w:val="36"/>
          <w:szCs w:val="36"/>
          <w:rtl/>
        </w:rPr>
        <w:t>ولهذا لما ذكر الله سبحانه وتعالى صفات المفلحين في أول سورة المؤمنون بدأها بالصلاة وختمها بالصلاة خشوع</w:t>
      </w:r>
      <w:r w:rsidR="00A477B4">
        <w:rPr>
          <w:rFonts w:cs="Traditional Arabic" w:hint="cs"/>
          <w:sz w:val="36"/>
          <w:szCs w:val="36"/>
          <w:rtl/>
        </w:rPr>
        <w:t>ً</w:t>
      </w:r>
      <w:r>
        <w:rPr>
          <w:rFonts w:cs="Traditional Arabic" w:hint="cs"/>
          <w:sz w:val="36"/>
          <w:szCs w:val="36"/>
          <w:rtl/>
        </w:rPr>
        <w:t xml:space="preserve">ا ومحافظة </w:t>
      </w:r>
      <w:r w:rsidR="002972A0">
        <w:rPr>
          <w:rFonts w:cs="Traditional Arabic" w:hint="cs"/>
          <w:sz w:val="36"/>
          <w:szCs w:val="36"/>
          <w:rtl/>
        </w:rPr>
        <w:t xml:space="preserve">، </w:t>
      </w:r>
      <w:r>
        <w:rPr>
          <w:rFonts w:cs="Traditional Arabic" w:hint="cs"/>
          <w:sz w:val="36"/>
          <w:szCs w:val="36"/>
          <w:rtl/>
        </w:rPr>
        <w:t>قال الله عز وجل</w:t>
      </w:r>
      <w:r w:rsidR="002972A0">
        <w:rPr>
          <w:rFonts w:cs="Traditional Arabic" w:hint="cs"/>
          <w:sz w:val="36"/>
          <w:szCs w:val="36"/>
          <w:rtl/>
        </w:rPr>
        <w:t>:</w:t>
      </w:r>
      <w:r>
        <w:rPr>
          <w:rFonts w:cs="Traditional Arabic" w:hint="cs"/>
          <w:sz w:val="36"/>
          <w:szCs w:val="36"/>
          <w:rtl/>
        </w:rPr>
        <w:t xml:space="preserve"> </w:t>
      </w:r>
      <w:r w:rsidR="002B2E89" w:rsidRPr="00776216">
        <w:rPr>
          <w:rFonts w:ascii="Calibri" w:eastAsia="Calibri" w:hAnsi="Calibri" w:cs="DecoType Naskh Extensions" w:hint="cs"/>
          <w:sz w:val="32"/>
          <w:szCs w:val="32"/>
          <w:rtl/>
          <w:lang w:val="fr-FR" w:bidi="ar-DZ"/>
        </w:rPr>
        <w:t>{</w:t>
      </w:r>
      <w:r w:rsidR="002B2E89" w:rsidRPr="00776216">
        <w:rPr>
          <w:rFonts w:ascii="Calibri" w:eastAsia="Calibri" w:hAnsi="Calibri" w:cs="DecoType Naskh Extensions"/>
          <w:sz w:val="32"/>
          <w:szCs w:val="32"/>
          <w:rtl/>
          <w:lang w:val="fr-FR" w:bidi="ar-DZ"/>
        </w:rPr>
        <w:t>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w:t>
      </w:r>
      <w:r w:rsidR="002B2E89" w:rsidRPr="00776216">
        <w:rPr>
          <w:rFonts w:ascii="Calibri" w:eastAsia="Calibri" w:hAnsi="Calibri" w:cs="DecoType Naskh Extensions" w:hint="cs"/>
          <w:sz w:val="32"/>
          <w:szCs w:val="32"/>
          <w:rtl/>
          <w:lang w:val="fr-FR" w:bidi="ar-DZ"/>
        </w:rPr>
        <w:t>}</w:t>
      </w:r>
      <w:r w:rsidR="002B2E89">
        <w:rPr>
          <w:rFonts w:cs="Traditional Arabic" w:hint="cs"/>
          <w:sz w:val="36"/>
          <w:szCs w:val="36"/>
          <w:rtl/>
          <w:lang w:eastAsia="ar-SA" w:bidi="ar-DZ"/>
        </w:rPr>
        <w:t xml:space="preserve"> </w:t>
      </w:r>
      <w:r w:rsidR="00A477B4">
        <w:rPr>
          <w:rFonts w:cs="Traditional Arabic" w:hint="cs"/>
          <w:sz w:val="36"/>
          <w:szCs w:val="36"/>
          <w:rtl/>
          <w:lang w:eastAsia="ar-SA" w:bidi="ar-DZ"/>
        </w:rPr>
        <w:t>.</w:t>
      </w:r>
      <w:r w:rsidR="002B2E89">
        <w:rPr>
          <w:rFonts w:cs="Traditional Arabic" w:hint="cs"/>
          <w:sz w:val="36"/>
          <w:szCs w:val="36"/>
          <w:rtl/>
          <w:lang w:eastAsia="ar-SA" w:bidi="ar-DZ"/>
        </w:rPr>
        <w:t xml:space="preserve"> </w:t>
      </w:r>
    </w:p>
    <w:p w:rsidR="004017EF" w:rsidRDefault="002B2E89" w:rsidP="006F6A08">
      <w:pPr>
        <w:jc w:val="lowKashida"/>
        <w:rPr>
          <w:rFonts w:cs="Traditional Arabic" w:hint="cs"/>
          <w:sz w:val="36"/>
          <w:szCs w:val="36"/>
          <w:rtl/>
        </w:rPr>
      </w:pPr>
      <w:r>
        <w:rPr>
          <w:rFonts w:cs="Traditional Arabic" w:hint="cs"/>
          <w:sz w:val="36"/>
          <w:szCs w:val="36"/>
          <w:rtl/>
          <w:lang w:bidi="ar-DZ"/>
        </w:rPr>
        <w:lastRenderedPageBreak/>
        <w:t>ولما ذكر الله سبحانه وتعالى أعمال المفلحين وصفاتهم في أو</w:t>
      </w:r>
      <w:r w:rsidR="00A477B4">
        <w:rPr>
          <w:rFonts w:cs="Traditional Arabic" w:hint="cs"/>
          <w:sz w:val="36"/>
          <w:szCs w:val="36"/>
          <w:rtl/>
          <w:lang w:bidi="ar-DZ"/>
        </w:rPr>
        <w:t>ا</w:t>
      </w:r>
      <w:r>
        <w:rPr>
          <w:rFonts w:cs="Traditional Arabic" w:hint="cs"/>
          <w:sz w:val="36"/>
          <w:szCs w:val="36"/>
          <w:rtl/>
          <w:lang w:bidi="ar-DZ"/>
        </w:rPr>
        <w:t xml:space="preserve">ئل سورة البقرة ذكر الله سبحانه وتعالى من جملتها إقام الصلاة </w:t>
      </w:r>
      <w:r w:rsidR="00A477B4">
        <w:rPr>
          <w:rFonts w:cs="Traditional Arabic" w:hint="cs"/>
          <w:sz w:val="36"/>
          <w:szCs w:val="36"/>
          <w:rtl/>
          <w:lang w:bidi="ar-DZ"/>
        </w:rPr>
        <w:t xml:space="preserve">، </w:t>
      </w:r>
      <w:r>
        <w:rPr>
          <w:rFonts w:cs="Traditional Arabic" w:hint="cs"/>
          <w:sz w:val="36"/>
          <w:szCs w:val="36"/>
          <w:rtl/>
          <w:lang w:bidi="ar-DZ"/>
        </w:rPr>
        <w:t>قال الله تبارك وتعالى</w:t>
      </w:r>
      <w:r w:rsidR="00A477B4">
        <w:rPr>
          <w:rFonts w:cs="Traditional Arabic" w:hint="cs"/>
          <w:sz w:val="36"/>
          <w:szCs w:val="36"/>
          <w:rtl/>
          <w:lang w:bidi="ar-DZ"/>
        </w:rPr>
        <w:t>:</w:t>
      </w:r>
      <w:r>
        <w:rPr>
          <w:rFonts w:cs="Traditional Arabic" w:hint="cs"/>
          <w:sz w:val="36"/>
          <w:szCs w:val="36"/>
          <w:rtl/>
          <w:lang w:bidi="ar-DZ"/>
        </w:rPr>
        <w:t xml:space="preserve"> </w:t>
      </w:r>
      <w:r w:rsidRPr="00502301">
        <w:rPr>
          <w:rFonts w:ascii="Calibri" w:eastAsia="Calibri" w:hAnsi="Calibri" w:cs="DecoType Naskh Extensions" w:hint="cs"/>
          <w:sz w:val="32"/>
          <w:szCs w:val="32"/>
          <w:rtl/>
          <w:lang w:val="fr-FR" w:bidi="ar-DZ"/>
        </w:rPr>
        <w:t>{</w:t>
      </w:r>
      <w:r w:rsidRPr="00502301">
        <w:rPr>
          <w:rFonts w:ascii="Calibri" w:eastAsia="Calibri" w:hAnsi="Calibri" w:cs="DecoType Naskh Extensions"/>
          <w:sz w:val="32"/>
          <w:szCs w:val="32"/>
          <w:rtl/>
          <w:lang w:val="fr-FR" w:bidi="ar-DZ"/>
        </w:rPr>
        <w:t>هُدًى لِلْمُتَّقِينَ (2)</w:t>
      </w:r>
      <w:r w:rsidRPr="00502301">
        <w:rPr>
          <w:rFonts w:ascii="Calibri" w:eastAsia="Calibri" w:hAnsi="Calibri" w:cs="DecoType Naskh Extensions"/>
          <w:sz w:val="32"/>
          <w:szCs w:val="32"/>
          <w:rtl/>
          <w:lang w:val="fr-FR" w:bidi="ar-DZ"/>
        </w:rPr>
        <w:t xml:space="preserve"> </w:t>
      </w:r>
      <w:r w:rsidRPr="00502301">
        <w:rPr>
          <w:rFonts w:ascii="Calibri" w:eastAsia="Calibri" w:hAnsi="Calibri" w:cs="DecoType Naskh Extensions"/>
          <w:sz w:val="32"/>
          <w:szCs w:val="32"/>
          <w:rtl/>
          <w:lang w:val="fr-FR" w:bidi="ar-DZ"/>
        </w:rPr>
        <w:t>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w:t>
      </w:r>
      <w:r w:rsidRPr="00502301">
        <w:rPr>
          <w:rFonts w:ascii="Calibri" w:eastAsia="Calibri" w:hAnsi="Calibri" w:cs="DecoType Naskh Extensions" w:hint="cs"/>
          <w:sz w:val="32"/>
          <w:szCs w:val="32"/>
          <w:rtl/>
          <w:lang w:val="fr-FR" w:bidi="ar-DZ"/>
        </w:rPr>
        <w:t>}</w:t>
      </w:r>
      <w:r w:rsidRPr="007C390C">
        <w:rPr>
          <w:rFonts w:cs="Traditional Arabic" w:hint="cs"/>
          <w:sz w:val="36"/>
          <w:szCs w:val="36"/>
          <w:rtl/>
          <w:lang w:eastAsia="ar-SA" w:bidi="ar-DZ"/>
        </w:rPr>
        <w:t xml:space="preserve"> </w:t>
      </w:r>
      <w:r w:rsidR="0000565B">
        <w:rPr>
          <w:rFonts w:cs="Traditional Arabic" w:hint="cs"/>
          <w:sz w:val="36"/>
          <w:szCs w:val="36"/>
          <w:rtl/>
          <w:lang w:eastAsia="ar-SA" w:bidi="ar-DZ"/>
        </w:rPr>
        <w:t xml:space="preserve">؛ </w:t>
      </w:r>
      <w:r>
        <w:rPr>
          <w:rFonts w:cs="Traditional Arabic" w:hint="cs"/>
          <w:sz w:val="36"/>
          <w:szCs w:val="36"/>
          <w:rtl/>
          <w:lang w:eastAsia="ar-SA" w:bidi="ar-DZ"/>
        </w:rPr>
        <w:t xml:space="preserve">وهذا السياق العظيم في ذكر صفات المفلحين فيه أن صفاتهم تجمع أمرين </w:t>
      </w:r>
      <w:r w:rsidR="0000565B">
        <w:rPr>
          <w:rFonts w:cs="Traditional Arabic" w:hint="cs"/>
          <w:sz w:val="36"/>
          <w:szCs w:val="36"/>
          <w:rtl/>
          <w:lang w:eastAsia="ar-SA" w:bidi="ar-DZ"/>
        </w:rPr>
        <w:t xml:space="preserve">: </w:t>
      </w:r>
      <w:r>
        <w:rPr>
          <w:rFonts w:cs="Traditional Arabic" w:hint="cs"/>
          <w:sz w:val="36"/>
          <w:szCs w:val="36"/>
          <w:rtl/>
          <w:lang w:eastAsia="ar-SA" w:bidi="ar-DZ"/>
        </w:rPr>
        <w:t xml:space="preserve">صحة العقيدة </w:t>
      </w:r>
      <w:r w:rsidR="0000565B">
        <w:rPr>
          <w:rFonts w:cs="Traditional Arabic" w:hint="cs"/>
          <w:sz w:val="36"/>
          <w:szCs w:val="36"/>
          <w:rtl/>
          <w:lang w:eastAsia="ar-SA" w:bidi="ar-DZ"/>
        </w:rPr>
        <w:t xml:space="preserve">، </w:t>
      </w:r>
      <w:r>
        <w:rPr>
          <w:rFonts w:cs="Traditional Arabic" w:hint="cs"/>
          <w:sz w:val="36"/>
          <w:szCs w:val="36"/>
          <w:rtl/>
          <w:lang w:eastAsia="ar-SA" w:bidi="ar-DZ"/>
        </w:rPr>
        <w:t xml:space="preserve">واستقامة العمل </w:t>
      </w:r>
      <w:r w:rsidR="00B13A8D">
        <w:rPr>
          <w:rFonts w:cs="Traditional Arabic" w:hint="cs"/>
          <w:sz w:val="36"/>
          <w:szCs w:val="36"/>
          <w:rtl/>
          <w:lang w:eastAsia="ar-SA" w:bidi="ar-DZ"/>
        </w:rPr>
        <w:t xml:space="preserve">؛ </w:t>
      </w:r>
      <w:r>
        <w:rPr>
          <w:rFonts w:cs="Traditional Arabic" w:hint="cs"/>
          <w:sz w:val="36"/>
          <w:szCs w:val="36"/>
          <w:rtl/>
          <w:lang w:eastAsia="ar-SA" w:bidi="ar-DZ"/>
        </w:rPr>
        <w:t xml:space="preserve">فعقيدتهم </w:t>
      </w:r>
      <w:r w:rsidR="00492989">
        <w:rPr>
          <w:rFonts w:cs="Traditional Arabic" w:hint="cs"/>
          <w:sz w:val="36"/>
          <w:szCs w:val="36"/>
          <w:rtl/>
          <w:lang w:eastAsia="ar-SA" w:bidi="ar-DZ"/>
        </w:rPr>
        <w:t>-</w:t>
      </w:r>
      <w:r>
        <w:rPr>
          <w:rFonts w:cs="Traditional Arabic" w:hint="cs"/>
          <w:sz w:val="36"/>
          <w:szCs w:val="36"/>
          <w:rtl/>
          <w:lang w:eastAsia="ar-SA" w:bidi="ar-DZ"/>
        </w:rPr>
        <w:t>أي المفلحون</w:t>
      </w:r>
      <w:r w:rsidR="00492989">
        <w:rPr>
          <w:rFonts w:cs="Traditional Arabic" w:hint="cs"/>
          <w:sz w:val="36"/>
          <w:szCs w:val="36"/>
          <w:rtl/>
          <w:lang w:eastAsia="ar-SA" w:bidi="ar-DZ"/>
        </w:rPr>
        <w:t>-</w:t>
      </w:r>
      <w:r>
        <w:rPr>
          <w:rFonts w:cs="Traditional Arabic" w:hint="cs"/>
          <w:sz w:val="36"/>
          <w:szCs w:val="36"/>
          <w:rtl/>
          <w:lang w:eastAsia="ar-SA" w:bidi="ar-DZ"/>
        </w:rPr>
        <w:t xml:space="preserve"> عقيدة المفلحين عقيدة صحيحة قويمة </w:t>
      </w:r>
      <w:r w:rsidR="00DC1DD5">
        <w:rPr>
          <w:rFonts w:ascii="Calibri" w:eastAsia="Calibri" w:hAnsi="Calibri" w:cs="DecoType Naskh Extensions" w:hint="cs"/>
          <w:sz w:val="32"/>
          <w:szCs w:val="32"/>
          <w:rtl/>
          <w:lang w:val="fr-FR" w:bidi="ar-DZ"/>
        </w:rPr>
        <w:t>{</w:t>
      </w:r>
      <w:r w:rsidR="00DC1DD5">
        <w:rPr>
          <w:rFonts w:ascii="Calibri" w:eastAsia="Calibri" w:hAnsi="Calibri" w:cs="DecoType Naskh Extensions"/>
          <w:sz w:val="32"/>
          <w:szCs w:val="32"/>
          <w:rtl/>
          <w:lang w:val="fr-FR" w:bidi="ar-DZ"/>
        </w:rPr>
        <w:t xml:space="preserve"> يُؤْمِنُونَ بِالْغَيْبِ</w:t>
      </w:r>
      <w:r w:rsidR="00DC1DD5" w:rsidRPr="00502301">
        <w:rPr>
          <w:rFonts w:ascii="Calibri" w:eastAsia="Calibri" w:hAnsi="Calibri" w:cs="DecoType Naskh Extensions" w:hint="cs"/>
          <w:sz w:val="32"/>
          <w:szCs w:val="32"/>
          <w:rtl/>
          <w:lang w:val="fr-FR" w:bidi="ar-DZ"/>
        </w:rPr>
        <w:t>}</w:t>
      </w:r>
      <w:r>
        <w:rPr>
          <w:rFonts w:cs="Traditional Arabic" w:hint="cs"/>
          <w:sz w:val="36"/>
          <w:szCs w:val="36"/>
          <w:rtl/>
          <w:lang w:eastAsia="ar-SA" w:bidi="ar-DZ"/>
        </w:rPr>
        <w:t xml:space="preserve"> </w:t>
      </w:r>
      <w:r w:rsidR="00492989">
        <w:rPr>
          <w:rFonts w:cs="Traditional Arabic" w:hint="cs"/>
          <w:sz w:val="36"/>
          <w:szCs w:val="36"/>
          <w:rtl/>
          <w:lang w:eastAsia="ar-SA" w:bidi="ar-DZ"/>
        </w:rPr>
        <w:t xml:space="preserve">: </w:t>
      </w:r>
      <w:r>
        <w:rPr>
          <w:rFonts w:cs="Traditional Arabic" w:hint="cs"/>
          <w:sz w:val="36"/>
          <w:szCs w:val="36"/>
          <w:rtl/>
          <w:lang w:eastAsia="ar-SA" w:bidi="ar-DZ"/>
        </w:rPr>
        <w:t xml:space="preserve">أي بكل ما غاب عنهم مما أخبرتهم به رسل الله </w:t>
      </w:r>
      <w:r w:rsidR="00492989">
        <w:rPr>
          <w:rFonts w:cs="Traditional Arabic" w:hint="cs"/>
          <w:sz w:val="36"/>
          <w:szCs w:val="36"/>
          <w:rtl/>
          <w:lang w:eastAsia="ar-SA" w:bidi="ar-DZ"/>
        </w:rPr>
        <w:t xml:space="preserve">، </w:t>
      </w:r>
      <w:r>
        <w:rPr>
          <w:rFonts w:cs="Traditional Arabic" w:hint="cs"/>
          <w:sz w:val="36"/>
          <w:szCs w:val="36"/>
          <w:rtl/>
          <w:lang w:eastAsia="ar-SA" w:bidi="ar-DZ"/>
        </w:rPr>
        <w:t>فيؤمنون بالله والملائكة والكتب واليوم الآخر إلى غير ذلك من أصول الإيمان العظيمة</w:t>
      </w:r>
      <w:r w:rsidR="00DC1DD5" w:rsidRPr="00502301">
        <w:rPr>
          <w:rFonts w:ascii="Calibri" w:eastAsia="Calibri" w:hAnsi="Calibri" w:cs="DecoType Naskh Extensions" w:hint="cs"/>
          <w:sz w:val="32"/>
          <w:szCs w:val="32"/>
          <w:rtl/>
          <w:lang w:val="fr-FR" w:bidi="ar-DZ"/>
        </w:rPr>
        <w:t>{</w:t>
      </w:r>
      <w:r w:rsidR="00DC1DD5" w:rsidRPr="00502301">
        <w:rPr>
          <w:rFonts w:ascii="Calibri" w:eastAsia="Calibri" w:hAnsi="Calibri" w:cs="DecoType Naskh Extensions"/>
          <w:sz w:val="32"/>
          <w:szCs w:val="32"/>
          <w:rtl/>
          <w:lang w:val="fr-FR" w:bidi="ar-DZ"/>
        </w:rPr>
        <w:t xml:space="preserve"> الَّذِينَ يُؤْمِنُونَ بِالْغَيْبِ وَيُقِيمُونَ الصَّلَاةَ وَمِمَّا رَزَقْنَاهُمْ يُنْفِقُونَ </w:t>
      </w:r>
      <w:r w:rsidR="00DC1DD5" w:rsidRPr="00502301">
        <w:rPr>
          <w:rFonts w:ascii="Calibri" w:eastAsia="Calibri" w:hAnsi="Calibri" w:cs="DecoType Naskh Extensions" w:hint="cs"/>
          <w:sz w:val="32"/>
          <w:szCs w:val="32"/>
          <w:rtl/>
          <w:lang w:val="fr-FR" w:bidi="ar-DZ"/>
        </w:rPr>
        <w:t>}</w:t>
      </w:r>
      <w:r>
        <w:rPr>
          <w:rFonts w:cs="Traditional Arabic" w:hint="cs"/>
          <w:sz w:val="36"/>
          <w:szCs w:val="36"/>
          <w:rtl/>
          <w:lang w:eastAsia="ar-SA" w:bidi="ar-DZ"/>
        </w:rPr>
        <w:t xml:space="preserve"> </w:t>
      </w:r>
      <w:r w:rsidR="00DC1DD5">
        <w:rPr>
          <w:rFonts w:cs="Traditional Arabic" w:hint="cs"/>
          <w:sz w:val="36"/>
          <w:szCs w:val="36"/>
          <w:rtl/>
          <w:lang w:eastAsia="ar-SA" w:bidi="ar-DZ"/>
        </w:rPr>
        <w:t>؛</w:t>
      </w:r>
      <w:r w:rsidR="004017EF">
        <w:rPr>
          <w:rFonts w:cs="Traditional Arabic" w:hint="cs"/>
          <w:sz w:val="36"/>
          <w:szCs w:val="36"/>
          <w:rtl/>
          <w:lang w:eastAsia="ar-SA" w:bidi="ar-DZ"/>
        </w:rPr>
        <w:t xml:space="preserve"> </w:t>
      </w:r>
      <w:r w:rsidR="004017EF" w:rsidRPr="00BA3A2A">
        <w:rPr>
          <w:rFonts w:cs="Traditional Arabic"/>
          <w:sz w:val="36"/>
          <w:szCs w:val="36"/>
          <w:rtl/>
        </w:rPr>
        <w:t>«</w:t>
      </w:r>
      <w:r w:rsidR="00DC1DD5" w:rsidRPr="00502301">
        <w:rPr>
          <w:rFonts w:ascii="Calibri" w:eastAsia="Calibri" w:hAnsi="Calibri" w:cs="DecoType Naskh Extensions"/>
          <w:sz w:val="32"/>
          <w:szCs w:val="32"/>
          <w:rtl/>
          <w:lang w:val="fr-FR" w:bidi="ar-DZ"/>
        </w:rPr>
        <w:t xml:space="preserve"> </w:t>
      </w:r>
      <w:r w:rsidR="00DC1DD5" w:rsidRPr="004017EF">
        <w:rPr>
          <w:rFonts w:cs="Traditional Arabic"/>
          <w:sz w:val="36"/>
          <w:szCs w:val="36"/>
          <w:rtl/>
          <w:lang w:eastAsia="ar-SA" w:bidi="ar-DZ"/>
        </w:rPr>
        <w:t>وَيُقِيمُونَ الصَّلَاةَ وَمِمَّا رَزَقْنَاهُمْ يُنْفِقُونَ</w:t>
      </w:r>
      <w:r w:rsidR="004017EF" w:rsidRPr="00BA3A2A">
        <w:rPr>
          <w:rFonts w:cs="Traditional Arabic"/>
          <w:sz w:val="36"/>
          <w:szCs w:val="36"/>
          <w:rtl/>
        </w:rPr>
        <w:t>»</w:t>
      </w:r>
      <w:r w:rsidR="00DC1DD5">
        <w:rPr>
          <w:rFonts w:cs="Traditional Arabic" w:hint="cs"/>
          <w:sz w:val="36"/>
          <w:szCs w:val="36"/>
          <w:rtl/>
          <w:lang w:eastAsia="ar-SA" w:bidi="ar-DZ"/>
        </w:rPr>
        <w:t xml:space="preserve"> استقامة العمل </w:t>
      </w:r>
      <w:r w:rsidR="00DC1DD5">
        <w:rPr>
          <w:rFonts w:cs="Traditional Arabic" w:hint="cs"/>
          <w:sz w:val="36"/>
          <w:szCs w:val="36"/>
          <w:rtl/>
        </w:rPr>
        <w:t xml:space="preserve">وصلاحه </w:t>
      </w:r>
      <w:r w:rsidR="00B13A8D">
        <w:rPr>
          <w:rFonts w:cs="Traditional Arabic" w:hint="cs"/>
          <w:sz w:val="36"/>
          <w:szCs w:val="36"/>
          <w:rtl/>
        </w:rPr>
        <w:t xml:space="preserve">، </w:t>
      </w:r>
      <w:r w:rsidR="00DC1DD5">
        <w:rPr>
          <w:rFonts w:cs="Traditional Arabic" w:hint="cs"/>
          <w:sz w:val="36"/>
          <w:szCs w:val="36"/>
          <w:rtl/>
        </w:rPr>
        <w:t>جمع أهل الفلاح بين صحة المعتقد</w:t>
      </w:r>
      <w:r w:rsidR="006F6A08">
        <w:rPr>
          <w:rFonts w:cs="Traditional Arabic" w:hint="cs"/>
          <w:sz w:val="36"/>
          <w:szCs w:val="36"/>
          <w:rtl/>
        </w:rPr>
        <w:t>؛</w:t>
      </w:r>
      <w:bookmarkStart w:id="0" w:name="_GoBack"/>
      <w:bookmarkEnd w:id="0"/>
      <w:r w:rsidR="00DC1DD5">
        <w:rPr>
          <w:rFonts w:cs="Traditional Arabic" w:hint="cs"/>
          <w:sz w:val="36"/>
          <w:szCs w:val="36"/>
          <w:rtl/>
        </w:rPr>
        <w:t xml:space="preserve"> معتقدهم صحيح إيمانهم قويم </w:t>
      </w:r>
      <w:r w:rsidR="006F6A08">
        <w:rPr>
          <w:rFonts w:cs="Traditional Arabic" w:hint="cs"/>
          <w:sz w:val="36"/>
          <w:szCs w:val="36"/>
          <w:rtl/>
        </w:rPr>
        <w:t xml:space="preserve">، </w:t>
      </w:r>
      <w:r w:rsidR="00DC1DD5">
        <w:rPr>
          <w:rFonts w:cs="Traditional Arabic" w:hint="cs"/>
          <w:sz w:val="36"/>
          <w:szCs w:val="36"/>
          <w:rtl/>
        </w:rPr>
        <w:t xml:space="preserve">وصلاح العمل </w:t>
      </w:r>
      <w:r w:rsidR="004017EF">
        <w:rPr>
          <w:rFonts w:cs="Traditional Arabic" w:hint="cs"/>
          <w:sz w:val="36"/>
          <w:szCs w:val="36"/>
          <w:rtl/>
        </w:rPr>
        <w:t xml:space="preserve">؛ </w:t>
      </w:r>
      <w:r w:rsidR="00DC1DD5">
        <w:rPr>
          <w:rFonts w:cs="Traditional Arabic" w:hint="cs"/>
          <w:sz w:val="36"/>
          <w:szCs w:val="36"/>
          <w:rtl/>
        </w:rPr>
        <w:t xml:space="preserve">أعمالهم صالحة وقرباتهم عظيمة لله سبحانه وتعالى </w:t>
      </w:r>
      <w:r w:rsidR="004017EF">
        <w:rPr>
          <w:rFonts w:cs="Traditional Arabic" w:hint="cs"/>
          <w:sz w:val="36"/>
          <w:szCs w:val="36"/>
          <w:rtl/>
        </w:rPr>
        <w:t xml:space="preserve">، </w:t>
      </w:r>
      <w:r w:rsidR="00DC1DD5">
        <w:rPr>
          <w:rFonts w:cs="Traditional Arabic" w:hint="cs"/>
          <w:sz w:val="36"/>
          <w:szCs w:val="36"/>
          <w:rtl/>
        </w:rPr>
        <w:t xml:space="preserve">وأعظم أعمالهم وقرباتهم التي يتقربون بها إلى الله إقامة الصلاة المفروضة في أوقاتها كما أمر الله </w:t>
      </w:r>
      <w:r w:rsidR="00DC1DD5" w:rsidRPr="00DC1DD5">
        <w:rPr>
          <w:rFonts w:ascii="Calibri" w:eastAsia="Calibri" w:hAnsi="Calibri" w:cs="DecoType Naskh Extensions" w:hint="cs"/>
          <w:sz w:val="32"/>
          <w:szCs w:val="32"/>
          <w:rtl/>
          <w:lang w:val="fr-FR" w:bidi="ar-DZ"/>
        </w:rPr>
        <w:t>{</w:t>
      </w:r>
      <w:r w:rsidR="00DC1DD5" w:rsidRPr="00DC1DD5">
        <w:rPr>
          <w:rFonts w:ascii="Calibri" w:eastAsia="Calibri" w:hAnsi="Calibri" w:cs="DecoType Naskh Extensions"/>
          <w:sz w:val="32"/>
          <w:szCs w:val="32"/>
          <w:rtl/>
          <w:lang w:val="fr-FR" w:bidi="ar-DZ"/>
        </w:rPr>
        <w:t>إِنَّ الصَّلَاةَ كَانَتْ عَلَى الْمُؤْمِنِينَ كِتَابًا مَوْقُوتًا</w:t>
      </w:r>
      <w:r w:rsidR="00DC1DD5" w:rsidRPr="00DC1DD5">
        <w:rPr>
          <w:rFonts w:ascii="Calibri" w:eastAsia="Calibri" w:hAnsi="Calibri" w:cs="DecoType Naskh Extensions" w:hint="cs"/>
          <w:sz w:val="32"/>
          <w:szCs w:val="32"/>
          <w:rtl/>
          <w:lang w:val="fr-FR" w:bidi="ar-DZ"/>
        </w:rPr>
        <w:t>}</w:t>
      </w:r>
      <w:r w:rsidR="00DC1DD5" w:rsidRPr="004017EF">
        <w:rPr>
          <w:rFonts w:cs="Traditional Arabic" w:hint="cs"/>
          <w:sz w:val="20"/>
          <w:szCs w:val="20"/>
          <w:rtl/>
        </w:rPr>
        <w:t>[النساء:103]</w:t>
      </w:r>
      <w:r w:rsidR="00DC1DD5">
        <w:rPr>
          <w:rFonts w:cs="Traditional Arabic" w:hint="cs"/>
          <w:sz w:val="36"/>
          <w:szCs w:val="36"/>
          <w:rtl/>
        </w:rPr>
        <w:t xml:space="preserve"> </w:t>
      </w:r>
      <w:r w:rsidR="004017EF">
        <w:rPr>
          <w:rFonts w:cs="Traditional Arabic" w:hint="cs"/>
          <w:sz w:val="36"/>
          <w:szCs w:val="36"/>
          <w:rtl/>
        </w:rPr>
        <w:t>.</w:t>
      </w:r>
    </w:p>
    <w:p w:rsidR="004017EF" w:rsidRDefault="00DC1DD5" w:rsidP="004017EF">
      <w:pPr>
        <w:jc w:val="lowKashida"/>
        <w:rPr>
          <w:rFonts w:cs="Traditional Arabic" w:hint="cs"/>
          <w:sz w:val="36"/>
          <w:szCs w:val="36"/>
          <w:rtl/>
        </w:rPr>
      </w:pPr>
      <w:r>
        <w:rPr>
          <w:rFonts w:cs="Traditional Arabic" w:hint="cs"/>
          <w:sz w:val="36"/>
          <w:szCs w:val="36"/>
          <w:rtl/>
        </w:rPr>
        <w:t>ومثل هذه الآيات في أوائل سورة البقرة ما جاء في أوائل سورة لقمان الح</w:t>
      </w:r>
      <w:r w:rsidR="004017EF">
        <w:rPr>
          <w:rFonts w:cs="Traditional Arabic" w:hint="cs"/>
          <w:sz w:val="36"/>
          <w:szCs w:val="36"/>
          <w:rtl/>
        </w:rPr>
        <w:t xml:space="preserve">كيم حيث ذكر الله سبحانه وتعالى </w:t>
      </w:r>
      <w:r>
        <w:rPr>
          <w:rFonts w:cs="Traditional Arabic" w:hint="cs"/>
          <w:sz w:val="36"/>
          <w:szCs w:val="36"/>
          <w:rtl/>
        </w:rPr>
        <w:t>صفات المفلحين صحة</w:t>
      </w:r>
      <w:r w:rsidR="004017EF">
        <w:rPr>
          <w:rFonts w:cs="Traditional Arabic" w:hint="cs"/>
          <w:sz w:val="36"/>
          <w:szCs w:val="36"/>
          <w:rtl/>
        </w:rPr>
        <w:t>ً</w:t>
      </w:r>
      <w:r>
        <w:rPr>
          <w:rFonts w:cs="Traditional Arabic" w:hint="cs"/>
          <w:sz w:val="36"/>
          <w:szCs w:val="36"/>
          <w:rtl/>
        </w:rPr>
        <w:t xml:space="preserve"> في المعت</w:t>
      </w:r>
      <w:r w:rsidR="004017EF">
        <w:rPr>
          <w:rFonts w:cs="Traditional Arabic" w:hint="cs"/>
          <w:sz w:val="36"/>
          <w:szCs w:val="36"/>
          <w:rtl/>
        </w:rPr>
        <w:t>ق</w:t>
      </w:r>
      <w:r>
        <w:rPr>
          <w:rFonts w:cs="Traditional Arabic" w:hint="cs"/>
          <w:sz w:val="36"/>
          <w:szCs w:val="36"/>
          <w:rtl/>
        </w:rPr>
        <w:t>د وصلاح</w:t>
      </w:r>
      <w:r w:rsidR="004017EF">
        <w:rPr>
          <w:rFonts w:cs="Traditional Arabic" w:hint="cs"/>
          <w:sz w:val="36"/>
          <w:szCs w:val="36"/>
          <w:rtl/>
        </w:rPr>
        <w:t>ً</w:t>
      </w:r>
      <w:r>
        <w:rPr>
          <w:rFonts w:cs="Traditional Arabic" w:hint="cs"/>
          <w:sz w:val="36"/>
          <w:szCs w:val="36"/>
          <w:rtl/>
        </w:rPr>
        <w:t xml:space="preserve">ا في العمل </w:t>
      </w:r>
      <w:r w:rsidR="004017EF">
        <w:rPr>
          <w:rFonts w:cs="Traditional Arabic" w:hint="cs"/>
          <w:sz w:val="36"/>
          <w:szCs w:val="36"/>
          <w:rtl/>
        </w:rPr>
        <w:t xml:space="preserve">، </w:t>
      </w:r>
      <w:r>
        <w:rPr>
          <w:rFonts w:cs="Traditional Arabic" w:hint="cs"/>
          <w:sz w:val="36"/>
          <w:szCs w:val="36"/>
          <w:rtl/>
        </w:rPr>
        <w:t>قال الله عز وجل في أول السورة</w:t>
      </w:r>
      <w:r w:rsidR="004017EF">
        <w:rPr>
          <w:rFonts w:cs="Traditional Arabic" w:hint="cs"/>
          <w:sz w:val="36"/>
          <w:szCs w:val="36"/>
          <w:rtl/>
        </w:rPr>
        <w:t>:</w:t>
      </w:r>
      <w:r>
        <w:rPr>
          <w:rFonts w:cs="Traditional Arabic" w:hint="cs"/>
          <w:sz w:val="36"/>
          <w:szCs w:val="36"/>
          <w:rtl/>
        </w:rPr>
        <w:t xml:space="preserve"> </w:t>
      </w:r>
      <w:r w:rsidRPr="00DC1DD5">
        <w:rPr>
          <w:rFonts w:ascii="Calibri" w:eastAsia="Calibri" w:hAnsi="Calibri" w:cs="DecoType Naskh Extensions" w:hint="cs"/>
          <w:sz w:val="32"/>
          <w:szCs w:val="32"/>
          <w:rtl/>
          <w:lang w:val="fr-FR" w:bidi="ar-DZ"/>
        </w:rPr>
        <w:t>{</w:t>
      </w:r>
      <w:r w:rsidRPr="00DC1DD5">
        <w:rPr>
          <w:rFonts w:ascii="Calibri" w:eastAsia="Calibri" w:hAnsi="Calibri" w:cs="DecoType Naskh Extensions"/>
          <w:sz w:val="32"/>
          <w:szCs w:val="32"/>
          <w:rtl/>
          <w:lang w:val="fr-FR" w:bidi="ar-DZ"/>
        </w:rPr>
        <w:t>هُدًى وَرَحْمَةً لِلْمُحْسِنِينَ (3) الَّذِينَ يُقِيمُونَ الصَّلَاةَ وَيُؤْتُونَ الزَّكَاةَ وَهُمْ بِالْآخِرَةِ هُمْ يُوقِنُونَ (4) أُولَئِكَ عَلَى هُدًى مِنْ رَبِّهِمْ وَأُولَئِكَ هُمُ الْمُفْلِحُونَ (5)</w:t>
      </w:r>
      <w:r w:rsidRPr="00DC1DD5">
        <w:rPr>
          <w:rFonts w:ascii="Calibri" w:eastAsia="Calibri" w:hAnsi="Calibri" w:cs="DecoType Naskh Extensions" w:hint="cs"/>
          <w:sz w:val="32"/>
          <w:szCs w:val="32"/>
          <w:rtl/>
          <w:lang w:val="fr-FR" w:bidi="ar-DZ"/>
        </w:rPr>
        <w:t>}</w:t>
      </w:r>
      <w:r>
        <w:rPr>
          <w:rFonts w:cs="Traditional Arabic" w:hint="cs"/>
          <w:sz w:val="36"/>
          <w:szCs w:val="36"/>
          <w:rtl/>
        </w:rPr>
        <w:t xml:space="preserve"> </w:t>
      </w:r>
      <w:r w:rsidR="004017EF">
        <w:rPr>
          <w:rFonts w:cs="Traditional Arabic" w:hint="cs"/>
          <w:sz w:val="36"/>
          <w:szCs w:val="36"/>
          <w:rtl/>
        </w:rPr>
        <w:t>.</w:t>
      </w:r>
    </w:p>
    <w:p w:rsidR="002C3123" w:rsidRDefault="00DC1DD5" w:rsidP="002C3123">
      <w:pPr>
        <w:jc w:val="lowKashida"/>
        <w:rPr>
          <w:rFonts w:cs="Traditional Arabic" w:hint="cs"/>
          <w:sz w:val="36"/>
          <w:szCs w:val="36"/>
          <w:rtl/>
        </w:rPr>
      </w:pPr>
      <w:r>
        <w:rPr>
          <w:rFonts w:cs="Traditional Arabic" w:hint="cs"/>
          <w:sz w:val="36"/>
          <w:szCs w:val="36"/>
          <w:rtl/>
        </w:rPr>
        <w:t>وفي أواخر سورة الحج لما ذكر الله سبحانه وتعالى صفات المفلحين ذكر صفاتهم الركوع والسجود والخضوع والذل لله سبحانه وتعالى آمر</w:t>
      </w:r>
      <w:r w:rsidR="004017EF">
        <w:rPr>
          <w:rFonts w:cs="Traditional Arabic" w:hint="cs"/>
          <w:sz w:val="36"/>
          <w:szCs w:val="36"/>
          <w:rtl/>
        </w:rPr>
        <w:t>ً</w:t>
      </w:r>
      <w:r>
        <w:rPr>
          <w:rFonts w:cs="Traditional Arabic" w:hint="cs"/>
          <w:sz w:val="36"/>
          <w:szCs w:val="36"/>
          <w:rtl/>
        </w:rPr>
        <w:t xml:space="preserve">ا المؤمنين بهذه الصفات ليفلحوا </w:t>
      </w:r>
      <w:r w:rsidR="002C3123">
        <w:rPr>
          <w:rFonts w:cs="Traditional Arabic" w:hint="cs"/>
          <w:sz w:val="36"/>
          <w:szCs w:val="36"/>
          <w:rtl/>
        </w:rPr>
        <w:t xml:space="preserve">، </w:t>
      </w:r>
      <w:r>
        <w:rPr>
          <w:rFonts w:cs="Traditional Arabic" w:hint="cs"/>
          <w:sz w:val="36"/>
          <w:szCs w:val="36"/>
          <w:rtl/>
        </w:rPr>
        <w:t>قال الله تبارك وتعالى</w:t>
      </w:r>
      <w:r w:rsidR="002C3123">
        <w:rPr>
          <w:rFonts w:cs="Traditional Arabic" w:hint="cs"/>
          <w:sz w:val="36"/>
          <w:szCs w:val="36"/>
          <w:rtl/>
        </w:rPr>
        <w:t>:</w:t>
      </w:r>
      <w:r>
        <w:rPr>
          <w:rFonts w:cs="Traditional Arabic" w:hint="cs"/>
          <w:sz w:val="36"/>
          <w:szCs w:val="36"/>
          <w:rtl/>
        </w:rPr>
        <w:t xml:space="preserve"> </w:t>
      </w:r>
      <w:r w:rsidRPr="00864B3D">
        <w:rPr>
          <w:rFonts w:ascii="Calibri" w:eastAsia="Calibri" w:hAnsi="Calibri" w:cs="DecoType Naskh Extensions" w:hint="cs"/>
          <w:sz w:val="32"/>
          <w:szCs w:val="32"/>
          <w:rtl/>
          <w:lang w:val="fr-FR" w:bidi="ar-DZ"/>
        </w:rPr>
        <w:t>{</w:t>
      </w:r>
      <w:r w:rsidRPr="00864B3D">
        <w:rPr>
          <w:rFonts w:ascii="Calibri" w:eastAsia="Calibri" w:hAnsi="Calibri" w:cs="DecoType Naskh Extensions"/>
          <w:sz w:val="32"/>
          <w:szCs w:val="32"/>
          <w:rtl/>
          <w:lang w:val="fr-FR" w:bidi="ar-DZ"/>
        </w:rPr>
        <w:t>يَا أَيُّهَا الَّذِينَ آمَنُوا ارْكَعُوا وَاسْجُدُوا وَاعْبُدُوا رَبَّكُمْ وَافْعَلُوا الْخَيْرَ لَعَلَّكُمْ تُفْلِحُونَ (77)</w:t>
      </w:r>
      <w:r w:rsidRPr="00864B3D">
        <w:rPr>
          <w:rFonts w:ascii="Calibri" w:eastAsia="Calibri" w:hAnsi="Calibri" w:cs="DecoType Naskh Extensions" w:hint="cs"/>
          <w:sz w:val="32"/>
          <w:szCs w:val="32"/>
          <w:rtl/>
          <w:lang w:val="fr-FR" w:bidi="ar-DZ"/>
        </w:rPr>
        <w:t>}</w:t>
      </w:r>
      <w:r w:rsidR="002C3123">
        <w:rPr>
          <w:rFonts w:cs="Traditional Arabic" w:hint="cs"/>
          <w:sz w:val="36"/>
          <w:szCs w:val="36"/>
          <w:rtl/>
          <w:lang w:eastAsia="ar-SA" w:bidi="ar-DZ"/>
        </w:rPr>
        <w:t>؛</w:t>
      </w:r>
      <w:r>
        <w:rPr>
          <w:rFonts w:cs="Traditional Arabic" w:hint="cs"/>
          <w:sz w:val="36"/>
          <w:szCs w:val="36"/>
          <w:rtl/>
        </w:rPr>
        <w:t xml:space="preserve"> </w:t>
      </w:r>
      <w:r w:rsidR="004B2BDA">
        <w:rPr>
          <w:rFonts w:cs="Traditional Arabic" w:hint="cs"/>
          <w:sz w:val="36"/>
          <w:szCs w:val="36"/>
          <w:rtl/>
        </w:rPr>
        <w:t xml:space="preserve">ولهذا لا فلاح بدون الصلاة </w:t>
      </w:r>
      <w:r w:rsidR="002C3123">
        <w:rPr>
          <w:rFonts w:cs="Traditional Arabic" w:hint="cs"/>
          <w:sz w:val="36"/>
          <w:szCs w:val="36"/>
          <w:rtl/>
        </w:rPr>
        <w:t xml:space="preserve">، </w:t>
      </w:r>
      <w:r w:rsidR="004B2BDA">
        <w:rPr>
          <w:rFonts w:cs="Traditional Arabic" w:hint="cs"/>
          <w:sz w:val="36"/>
          <w:szCs w:val="36"/>
          <w:rtl/>
        </w:rPr>
        <w:t xml:space="preserve">لا ينال العبد الفلاح بدون الصلاة </w:t>
      </w:r>
      <w:r w:rsidR="002C3123">
        <w:rPr>
          <w:rFonts w:cs="Traditional Arabic" w:hint="cs"/>
          <w:sz w:val="36"/>
          <w:szCs w:val="36"/>
          <w:rtl/>
        </w:rPr>
        <w:t xml:space="preserve">، </w:t>
      </w:r>
      <w:r w:rsidR="004B2BDA">
        <w:rPr>
          <w:rFonts w:cs="Traditional Arabic" w:hint="cs"/>
          <w:sz w:val="36"/>
          <w:szCs w:val="36"/>
          <w:rtl/>
        </w:rPr>
        <w:t xml:space="preserve">الصلاة هي عنوان الفلاح وبوابة الخير والمعونة عليه كما قال الله سبحانه وتعالى </w:t>
      </w:r>
      <w:r w:rsidR="004B2BDA" w:rsidRPr="004B2BDA">
        <w:rPr>
          <w:rFonts w:ascii="Calibri" w:eastAsia="Calibri" w:hAnsi="Calibri" w:cs="DecoType Naskh Extensions" w:hint="cs"/>
          <w:sz w:val="32"/>
          <w:szCs w:val="32"/>
          <w:rtl/>
          <w:lang w:val="fr-FR" w:bidi="ar-DZ"/>
        </w:rPr>
        <w:t>{</w:t>
      </w:r>
      <w:r w:rsidR="004B2BDA" w:rsidRPr="004B2BDA">
        <w:rPr>
          <w:rFonts w:ascii="Calibri" w:eastAsia="Calibri" w:hAnsi="Calibri" w:cs="DecoType Naskh Extensions"/>
          <w:sz w:val="32"/>
          <w:szCs w:val="32"/>
          <w:rtl/>
          <w:lang w:val="fr-FR" w:bidi="ar-DZ"/>
        </w:rPr>
        <w:t>وَاسْتَعِينُوا بِالصَّبْرِ وَالصَّلَاةِ</w:t>
      </w:r>
      <w:r w:rsidR="004B2BDA" w:rsidRPr="004B2BDA">
        <w:rPr>
          <w:rFonts w:ascii="Calibri" w:eastAsia="Calibri" w:hAnsi="Calibri" w:cs="DecoType Naskh Extensions" w:hint="cs"/>
          <w:sz w:val="32"/>
          <w:szCs w:val="32"/>
          <w:rtl/>
          <w:lang w:val="fr-FR" w:bidi="ar-DZ"/>
        </w:rPr>
        <w:t>}</w:t>
      </w:r>
      <w:r w:rsidR="004B2BDA" w:rsidRPr="002C3123">
        <w:rPr>
          <w:rFonts w:cs="Traditional Arabic" w:hint="cs"/>
          <w:sz w:val="20"/>
          <w:szCs w:val="20"/>
          <w:rtl/>
        </w:rPr>
        <w:t xml:space="preserve">[البقرة:45] </w:t>
      </w:r>
      <w:r w:rsidR="002C3123">
        <w:rPr>
          <w:rFonts w:cs="Traditional Arabic" w:hint="cs"/>
          <w:sz w:val="36"/>
          <w:szCs w:val="36"/>
          <w:rtl/>
        </w:rPr>
        <w:t xml:space="preserve">، </w:t>
      </w:r>
      <w:r w:rsidR="004B2BDA">
        <w:rPr>
          <w:rFonts w:cs="Traditional Arabic" w:hint="cs"/>
          <w:sz w:val="36"/>
          <w:szCs w:val="36"/>
          <w:rtl/>
        </w:rPr>
        <w:t xml:space="preserve">الصلاة معونة على كل خير </w:t>
      </w:r>
      <w:r w:rsidR="002C3123">
        <w:rPr>
          <w:rFonts w:cs="Traditional Arabic" w:hint="cs"/>
          <w:sz w:val="36"/>
          <w:szCs w:val="36"/>
          <w:rtl/>
        </w:rPr>
        <w:t xml:space="preserve">، </w:t>
      </w:r>
      <w:r w:rsidR="004B2BDA">
        <w:rPr>
          <w:rFonts w:cs="Traditional Arabic" w:hint="cs"/>
          <w:sz w:val="36"/>
          <w:szCs w:val="36"/>
          <w:rtl/>
        </w:rPr>
        <w:t xml:space="preserve">الصلاة لا تعيق عن الخير بل تعين عليه </w:t>
      </w:r>
      <w:r w:rsidR="002C3123">
        <w:rPr>
          <w:rFonts w:cs="Traditional Arabic" w:hint="cs"/>
          <w:sz w:val="36"/>
          <w:szCs w:val="36"/>
          <w:rtl/>
        </w:rPr>
        <w:t>.</w:t>
      </w:r>
    </w:p>
    <w:p w:rsidR="00DC1DD5" w:rsidRDefault="004B2BDA" w:rsidP="002C3123">
      <w:pPr>
        <w:jc w:val="lowKashida"/>
        <w:rPr>
          <w:rFonts w:cs="Traditional Arabic" w:hint="cs"/>
          <w:sz w:val="36"/>
          <w:szCs w:val="36"/>
          <w:rtl/>
        </w:rPr>
      </w:pPr>
      <w:r>
        <w:rPr>
          <w:rFonts w:cs="Traditional Arabic" w:hint="cs"/>
          <w:sz w:val="36"/>
          <w:szCs w:val="36"/>
          <w:rtl/>
        </w:rPr>
        <w:t xml:space="preserve">ولهذا ينبغي على المؤمن أن يحمد الله سبحانه وتعالى على نعمة المعونة على الصلاة </w:t>
      </w:r>
      <w:r w:rsidR="002C3123">
        <w:rPr>
          <w:rFonts w:cs="Traditional Arabic" w:hint="cs"/>
          <w:sz w:val="36"/>
          <w:szCs w:val="36"/>
          <w:rtl/>
        </w:rPr>
        <w:t xml:space="preserve">، </w:t>
      </w:r>
      <w:r>
        <w:rPr>
          <w:rFonts w:cs="Traditional Arabic" w:hint="cs"/>
          <w:sz w:val="36"/>
          <w:szCs w:val="36"/>
          <w:rtl/>
        </w:rPr>
        <w:t>وأن يسأل الله دبر كل صلاة كما عل</w:t>
      </w:r>
      <w:r w:rsidR="002C3123">
        <w:rPr>
          <w:rFonts w:cs="Traditional Arabic" w:hint="cs"/>
          <w:sz w:val="36"/>
          <w:szCs w:val="36"/>
          <w:rtl/>
        </w:rPr>
        <w:t>َّ</w:t>
      </w:r>
      <w:r>
        <w:rPr>
          <w:rFonts w:cs="Traditional Arabic" w:hint="cs"/>
          <w:sz w:val="36"/>
          <w:szCs w:val="36"/>
          <w:rtl/>
        </w:rPr>
        <w:t xml:space="preserve">منا نبينا عليه الصلاة والسلام المعونة عليها وعلى كل خير </w:t>
      </w:r>
      <w:r w:rsidRPr="004B2BDA">
        <w:rPr>
          <w:rFonts w:cs="Traditional Arabic"/>
          <w:sz w:val="36"/>
          <w:szCs w:val="36"/>
          <w:rtl/>
        </w:rPr>
        <w:t xml:space="preserve">«اللَّهُمَّ أَعِنِّي عَلَى ذِكْرِكَ وَشُكْرِكَ وَحُسْنِ </w:t>
      </w:r>
      <w:r w:rsidRPr="004B2BDA">
        <w:rPr>
          <w:rFonts w:cs="Traditional Arabic"/>
          <w:sz w:val="36"/>
          <w:szCs w:val="36"/>
          <w:rtl/>
        </w:rPr>
        <w:lastRenderedPageBreak/>
        <w:t>عِبَادَتِكَ»</w:t>
      </w:r>
      <w:r>
        <w:rPr>
          <w:rFonts w:cs="Traditional Arabic" w:hint="cs"/>
          <w:sz w:val="36"/>
          <w:szCs w:val="36"/>
          <w:rtl/>
        </w:rPr>
        <w:t xml:space="preserve"> </w:t>
      </w:r>
      <w:r w:rsidR="002C3123">
        <w:rPr>
          <w:rFonts w:cs="Traditional Arabic" w:hint="cs"/>
          <w:sz w:val="36"/>
          <w:szCs w:val="36"/>
          <w:rtl/>
        </w:rPr>
        <w:t xml:space="preserve">، </w:t>
      </w:r>
      <w:r>
        <w:rPr>
          <w:rFonts w:cs="Traditional Arabic" w:hint="cs"/>
          <w:sz w:val="36"/>
          <w:szCs w:val="36"/>
          <w:rtl/>
        </w:rPr>
        <w:t>تدخل الصلاة في جملة هذا الدعاء دخول</w:t>
      </w:r>
      <w:r w:rsidR="002C3123">
        <w:rPr>
          <w:rFonts w:cs="Traditional Arabic" w:hint="cs"/>
          <w:sz w:val="36"/>
          <w:szCs w:val="36"/>
          <w:rtl/>
        </w:rPr>
        <w:t>ً</w:t>
      </w:r>
      <w:r>
        <w:rPr>
          <w:rFonts w:cs="Traditional Arabic" w:hint="cs"/>
          <w:sz w:val="36"/>
          <w:szCs w:val="36"/>
          <w:rtl/>
        </w:rPr>
        <w:t xml:space="preserve">ا أوليا </w:t>
      </w:r>
      <w:r w:rsidR="002C3123">
        <w:rPr>
          <w:rFonts w:cs="Traditional Arabic" w:hint="cs"/>
          <w:sz w:val="36"/>
          <w:szCs w:val="36"/>
          <w:rtl/>
        </w:rPr>
        <w:t xml:space="preserve">، </w:t>
      </w:r>
      <w:r>
        <w:rPr>
          <w:rFonts w:cs="Traditional Arabic" w:hint="cs"/>
          <w:sz w:val="36"/>
          <w:szCs w:val="36"/>
          <w:rtl/>
        </w:rPr>
        <w:t>فكل مرة تصلي تدعو</w:t>
      </w:r>
      <w:r w:rsidR="002C3123">
        <w:rPr>
          <w:rFonts w:cs="Traditional Arabic" w:hint="cs"/>
          <w:sz w:val="36"/>
          <w:szCs w:val="36"/>
          <w:rtl/>
        </w:rPr>
        <w:t xml:space="preserve"> الله أن يعينك على الصلوات القا</w:t>
      </w:r>
      <w:r>
        <w:rPr>
          <w:rFonts w:cs="Traditional Arabic" w:hint="cs"/>
          <w:sz w:val="36"/>
          <w:szCs w:val="36"/>
          <w:rtl/>
        </w:rPr>
        <w:t>دمة وأنواع الطاعا</w:t>
      </w:r>
      <w:r w:rsidR="002C3123">
        <w:rPr>
          <w:rFonts w:cs="Traditional Arabic" w:hint="cs"/>
          <w:sz w:val="36"/>
          <w:szCs w:val="36"/>
          <w:rtl/>
        </w:rPr>
        <w:t>ت والقربات وعموم</w:t>
      </w:r>
      <w:r>
        <w:rPr>
          <w:rFonts w:cs="Traditional Arabic" w:hint="cs"/>
          <w:sz w:val="36"/>
          <w:szCs w:val="36"/>
          <w:rtl/>
        </w:rPr>
        <w:t xml:space="preserve"> الذكر لله سبحانه وتعالى </w:t>
      </w:r>
      <w:r w:rsidR="002C3123">
        <w:rPr>
          <w:rFonts w:cs="Traditional Arabic" w:hint="cs"/>
          <w:sz w:val="36"/>
          <w:szCs w:val="36"/>
          <w:rtl/>
        </w:rPr>
        <w:t>.</w:t>
      </w:r>
    </w:p>
    <w:p w:rsidR="004B2BDA" w:rsidRDefault="004B2BDA" w:rsidP="00B13A8D">
      <w:pPr>
        <w:jc w:val="lowKashida"/>
        <w:rPr>
          <w:rFonts w:cs="Traditional Arabic" w:hint="cs"/>
          <w:sz w:val="36"/>
          <w:szCs w:val="36"/>
          <w:rtl/>
        </w:rPr>
      </w:pPr>
      <w:r>
        <w:rPr>
          <w:rFonts w:cs="Traditional Arabic" w:hint="cs"/>
          <w:sz w:val="36"/>
          <w:szCs w:val="36"/>
          <w:rtl/>
        </w:rPr>
        <w:t>و</w:t>
      </w:r>
      <w:r w:rsidR="00736A99">
        <w:rPr>
          <w:rFonts w:cs="Traditional Arabic" w:hint="cs"/>
          <w:sz w:val="36"/>
          <w:szCs w:val="36"/>
          <w:rtl/>
        </w:rPr>
        <w:t xml:space="preserve">أسأل الله الكريم </w:t>
      </w:r>
      <w:r>
        <w:rPr>
          <w:rFonts w:cs="Traditional Arabic" w:hint="cs"/>
          <w:sz w:val="36"/>
          <w:szCs w:val="36"/>
          <w:rtl/>
        </w:rPr>
        <w:t xml:space="preserve">رب العرش العظيم </w:t>
      </w:r>
      <w:r w:rsidR="00736A99">
        <w:rPr>
          <w:rFonts w:cs="Traditional Arabic" w:hint="cs"/>
          <w:sz w:val="36"/>
          <w:szCs w:val="36"/>
          <w:rtl/>
        </w:rPr>
        <w:t xml:space="preserve">بأسمائه الحسنى وصفاته العليا أن يجعلنا أجمعين </w:t>
      </w:r>
      <w:r>
        <w:rPr>
          <w:rFonts w:cs="Traditional Arabic" w:hint="cs"/>
          <w:sz w:val="36"/>
          <w:szCs w:val="36"/>
          <w:rtl/>
        </w:rPr>
        <w:t xml:space="preserve">وذرياتنا من المقيمين الصلاة </w:t>
      </w:r>
      <w:r w:rsidR="006E4948">
        <w:rPr>
          <w:rFonts w:cs="Traditional Arabic" w:hint="cs"/>
          <w:sz w:val="36"/>
          <w:szCs w:val="36"/>
          <w:rtl/>
        </w:rPr>
        <w:t xml:space="preserve">، </w:t>
      </w:r>
      <w:r>
        <w:rPr>
          <w:rFonts w:cs="Traditional Arabic" w:hint="cs"/>
          <w:sz w:val="36"/>
          <w:szCs w:val="36"/>
          <w:rtl/>
        </w:rPr>
        <w:t xml:space="preserve">من أوليائه المفلحين وعباده المقربين </w:t>
      </w:r>
      <w:r w:rsidR="006E4948">
        <w:rPr>
          <w:rFonts w:cs="Traditional Arabic" w:hint="cs"/>
          <w:sz w:val="36"/>
          <w:szCs w:val="36"/>
          <w:rtl/>
        </w:rPr>
        <w:t xml:space="preserve">، </w:t>
      </w:r>
      <w:r>
        <w:rPr>
          <w:rFonts w:cs="Traditional Arabic" w:hint="cs"/>
          <w:sz w:val="36"/>
          <w:szCs w:val="36"/>
          <w:rtl/>
        </w:rPr>
        <w:t>وأن يصلح ل</w:t>
      </w:r>
      <w:r w:rsidR="006E4948">
        <w:rPr>
          <w:rFonts w:cs="Traditional Arabic" w:hint="cs"/>
          <w:sz w:val="36"/>
          <w:szCs w:val="36"/>
          <w:rtl/>
        </w:rPr>
        <w:t>نا شأننا كله وأن لا يكلنا إلى أن</w:t>
      </w:r>
      <w:r>
        <w:rPr>
          <w:rFonts w:cs="Traditional Arabic" w:hint="cs"/>
          <w:sz w:val="36"/>
          <w:szCs w:val="36"/>
          <w:rtl/>
        </w:rPr>
        <w:t>فسنا طرفة عين</w:t>
      </w:r>
      <w:r w:rsidR="00736A99">
        <w:rPr>
          <w:rFonts w:cs="Traditional Arabic" w:hint="cs"/>
          <w:sz w:val="36"/>
          <w:szCs w:val="36"/>
          <w:rtl/>
        </w:rPr>
        <w:t xml:space="preserve"> . </w:t>
      </w:r>
      <w:r>
        <w:rPr>
          <w:rFonts w:cs="Traditional Arabic" w:hint="cs"/>
          <w:sz w:val="36"/>
          <w:szCs w:val="36"/>
          <w:rtl/>
        </w:rPr>
        <w:t xml:space="preserve">اللهم آتِ نفوسنا تقواها وزكها أنت خير من زكاها أنت وليها ومولاها . اللهم </w:t>
      </w:r>
      <w:r>
        <w:rPr>
          <w:rFonts w:cs="Traditional Arabic" w:hint="cs"/>
          <w:sz w:val="36"/>
          <w:szCs w:val="36"/>
          <w:rtl/>
        </w:rPr>
        <w:t>اقسم لنا من طاعتك ما يحول بيننا وبين معاصيك</w:t>
      </w:r>
      <w:r w:rsidR="00B13A8D">
        <w:rPr>
          <w:rFonts w:cs="Traditional Arabic" w:hint="cs"/>
          <w:sz w:val="36"/>
          <w:szCs w:val="36"/>
          <w:rtl/>
        </w:rPr>
        <w:t xml:space="preserve"> ،</w:t>
      </w:r>
      <w:r>
        <w:rPr>
          <w:rFonts w:cs="Traditional Arabic" w:hint="cs"/>
          <w:sz w:val="36"/>
          <w:szCs w:val="36"/>
          <w:rtl/>
        </w:rPr>
        <w:t xml:space="preserve"> ومن طاعتك ما تبلغنا به جنتك </w:t>
      </w:r>
      <w:r w:rsidR="00B13A8D">
        <w:rPr>
          <w:rFonts w:cs="Traditional Arabic" w:hint="cs"/>
          <w:sz w:val="36"/>
          <w:szCs w:val="36"/>
          <w:rtl/>
        </w:rPr>
        <w:t xml:space="preserve">، </w:t>
      </w:r>
      <w:r>
        <w:rPr>
          <w:rFonts w:cs="Traditional Arabic" w:hint="cs"/>
          <w:sz w:val="36"/>
          <w:szCs w:val="36"/>
          <w:rtl/>
        </w:rPr>
        <w:t xml:space="preserve">ومن اليقين ما تهون به علينا مصائب الدنيا </w:t>
      </w:r>
      <w:r w:rsidR="00B13A8D">
        <w:rPr>
          <w:rFonts w:cs="Traditional Arabic" w:hint="cs"/>
          <w:sz w:val="36"/>
          <w:szCs w:val="36"/>
          <w:rtl/>
        </w:rPr>
        <w:t xml:space="preserve">، </w:t>
      </w:r>
      <w:r>
        <w:rPr>
          <w:rFonts w:cs="Traditional Arabic" w:hint="cs"/>
          <w:sz w:val="36"/>
          <w:szCs w:val="36"/>
          <w:rtl/>
        </w:rPr>
        <w:t xml:space="preserve">اللهم متعنا بأسماعنا وأبصارنا وقواتنا ما أحييتنا </w:t>
      </w:r>
      <w:r w:rsidR="00B13A8D">
        <w:rPr>
          <w:rFonts w:cs="Traditional Arabic" w:hint="cs"/>
          <w:sz w:val="36"/>
          <w:szCs w:val="36"/>
          <w:rtl/>
        </w:rPr>
        <w:t xml:space="preserve">، </w:t>
      </w:r>
      <w:r>
        <w:rPr>
          <w:rFonts w:cs="Traditional Arabic" w:hint="cs"/>
          <w:sz w:val="36"/>
          <w:szCs w:val="36"/>
          <w:rtl/>
        </w:rPr>
        <w:t xml:space="preserve">واجعله الوارث منا </w:t>
      </w:r>
      <w:r w:rsidR="00B13A8D">
        <w:rPr>
          <w:rFonts w:cs="Traditional Arabic" w:hint="cs"/>
          <w:sz w:val="36"/>
          <w:szCs w:val="36"/>
          <w:rtl/>
        </w:rPr>
        <w:t xml:space="preserve">، </w:t>
      </w:r>
      <w:r>
        <w:rPr>
          <w:rFonts w:cs="Traditional Arabic" w:hint="cs"/>
          <w:sz w:val="36"/>
          <w:szCs w:val="36"/>
          <w:rtl/>
        </w:rPr>
        <w:t xml:space="preserve">واجعل ثأرنا على من ظلمنا </w:t>
      </w:r>
      <w:r w:rsidR="00B13A8D">
        <w:rPr>
          <w:rFonts w:cs="Traditional Arabic" w:hint="cs"/>
          <w:sz w:val="36"/>
          <w:szCs w:val="36"/>
          <w:rtl/>
        </w:rPr>
        <w:t xml:space="preserve">، </w:t>
      </w:r>
      <w:r>
        <w:rPr>
          <w:rFonts w:cs="Traditional Arabic" w:hint="cs"/>
          <w:sz w:val="36"/>
          <w:szCs w:val="36"/>
          <w:rtl/>
        </w:rPr>
        <w:t xml:space="preserve">وانصرنا على من عادانا </w:t>
      </w:r>
      <w:r w:rsidR="00B13A8D">
        <w:rPr>
          <w:rFonts w:cs="Traditional Arabic" w:hint="cs"/>
          <w:sz w:val="36"/>
          <w:szCs w:val="36"/>
          <w:rtl/>
        </w:rPr>
        <w:t xml:space="preserve">، </w:t>
      </w:r>
      <w:r>
        <w:rPr>
          <w:rFonts w:cs="Traditional Arabic" w:hint="cs"/>
          <w:sz w:val="36"/>
          <w:szCs w:val="36"/>
          <w:rtl/>
        </w:rPr>
        <w:t xml:space="preserve">ولا تجعل مصيبتنا في ديننا </w:t>
      </w:r>
      <w:r w:rsidR="00B13A8D">
        <w:rPr>
          <w:rFonts w:cs="Traditional Arabic" w:hint="cs"/>
          <w:sz w:val="36"/>
          <w:szCs w:val="36"/>
          <w:rtl/>
        </w:rPr>
        <w:t xml:space="preserve">، </w:t>
      </w:r>
      <w:r>
        <w:rPr>
          <w:rFonts w:cs="Traditional Arabic" w:hint="cs"/>
          <w:sz w:val="36"/>
          <w:szCs w:val="36"/>
          <w:rtl/>
        </w:rPr>
        <w:t xml:space="preserve">ولا تجعل الدنيا أكبر همنا ولا مبلغ علمنا </w:t>
      </w:r>
      <w:r w:rsidR="00B13A8D">
        <w:rPr>
          <w:rFonts w:cs="Traditional Arabic" w:hint="cs"/>
          <w:sz w:val="36"/>
          <w:szCs w:val="36"/>
          <w:rtl/>
        </w:rPr>
        <w:t xml:space="preserve">، </w:t>
      </w:r>
      <w:r>
        <w:rPr>
          <w:rFonts w:cs="Traditional Arabic" w:hint="cs"/>
          <w:sz w:val="36"/>
          <w:szCs w:val="36"/>
          <w:rtl/>
        </w:rPr>
        <w:t xml:space="preserve">ولا تسلط علينا من لا يرحمنا </w:t>
      </w:r>
      <w:r w:rsidR="00B13A8D">
        <w:rPr>
          <w:rFonts w:cs="Traditional Arabic" w:hint="cs"/>
          <w:sz w:val="36"/>
          <w:szCs w:val="36"/>
          <w:rtl/>
        </w:rPr>
        <w:t>.</w:t>
      </w:r>
    </w:p>
    <w:p w:rsidR="00736A99" w:rsidRDefault="00382046" w:rsidP="00B13A8D">
      <w:pPr>
        <w:jc w:val="center"/>
        <w:rPr>
          <w:rFonts w:cs="Traditional Arabic"/>
          <w:sz w:val="36"/>
          <w:szCs w:val="36"/>
          <w:rtl/>
        </w:rPr>
      </w:pPr>
      <w:r>
        <w:rPr>
          <w:rFonts w:cs="Traditional Arabic" w:hint="cs"/>
          <w:sz w:val="36"/>
          <w:szCs w:val="36"/>
          <w:rtl/>
        </w:rPr>
        <w:t xml:space="preserve">سبحانك اللهم وبحمدك </w:t>
      </w:r>
      <w:r w:rsidR="00B13A8D">
        <w:rPr>
          <w:rFonts w:cs="Traditional Arabic" w:hint="cs"/>
          <w:sz w:val="36"/>
          <w:szCs w:val="36"/>
          <w:rtl/>
        </w:rPr>
        <w:t xml:space="preserve">، </w:t>
      </w:r>
      <w:r>
        <w:rPr>
          <w:rFonts w:cs="Traditional Arabic" w:hint="cs"/>
          <w:sz w:val="36"/>
          <w:szCs w:val="36"/>
          <w:rtl/>
        </w:rPr>
        <w:t xml:space="preserve">أشهد أن لا إله إلا أنت </w:t>
      </w:r>
      <w:r w:rsidR="00B13A8D">
        <w:rPr>
          <w:rFonts w:cs="Traditional Arabic" w:hint="cs"/>
          <w:sz w:val="36"/>
          <w:szCs w:val="36"/>
          <w:rtl/>
        </w:rPr>
        <w:t xml:space="preserve">، </w:t>
      </w:r>
      <w:r>
        <w:rPr>
          <w:rFonts w:cs="Traditional Arabic" w:hint="cs"/>
          <w:sz w:val="36"/>
          <w:szCs w:val="36"/>
          <w:rtl/>
        </w:rPr>
        <w:t>أستغفرك وأتوب إليك</w:t>
      </w:r>
      <w:r w:rsidR="00B13A8D">
        <w:rPr>
          <w:rFonts w:cs="Traditional Arabic" w:hint="cs"/>
          <w:sz w:val="36"/>
          <w:szCs w:val="36"/>
          <w:rtl/>
        </w:rPr>
        <w:t xml:space="preserve"> .</w:t>
      </w:r>
    </w:p>
    <w:p w:rsidR="00736A99" w:rsidRDefault="00382046" w:rsidP="00382046">
      <w:pPr>
        <w:jc w:val="center"/>
      </w:pPr>
      <w:r>
        <w:rPr>
          <w:rFonts w:cs="Traditional Arabic" w:hint="cs"/>
          <w:sz w:val="36"/>
          <w:szCs w:val="36"/>
          <w:rtl/>
        </w:rPr>
        <w:t xml:space="preserve">اللهم </w:t>
      </w:r>
      <w:r w:rsidR="00736A99">
        <w:rPr>
          <w:rFonts w:cs="Traditional Arabic" w:hint="cs"/>
          <w:sz w:val="36"/>
          <w:szCs w:val="36"/>
          <w:rtl/>
        </w:rPr>
        <w:t>صل</w:t>
      </w:r>
      <w:r w:rsidR="00B13A8D">
        <w:rPr>
          <w:rFonts w:cs="Traditional Arabic" w:hint="cs"/>
          <w:sz w:val="36"/>
          <w:szCs w:val="36"/>
          <w:rtl/>
        </w:rPr>
        <w:t>ِّ</w:t>
      </w:r>
      <w:r w:rsidR="00736A99">
        <w:rPr>
          <w:rFonts w:cs="Traditional Arabic" w:hint="cs"/>
          <w:sz w:val="36"/>
          <w:szCs w:val="36"/>
          <w:rtl/>
        </w:rPr>
        <w:t xml:space="preserve"> وسل</w:t>
      </w:r>
      <w:r>
        <w:rPr>
          <w:rFonts w:cs="Traditional Arabic" w:hint="cs"/>
          <w:sz w:val="36"/>
          <w:szCs w:val="36"/>
          <w:rtl/>
        </w:rPr>
        <w:t>ِّ</w:t>
      </w:r>
      <w:r w:rsidR="00736A99">
        <w:rPr>
          <w:rFonts w:cs="Traditional Arabic" w:hint="cs"/>
          <w:sz w:val="36"/>
          <w:szCs w:val="36"/>
          <w:rtl/>
        </w:rPr>
        <w:t>م على عبد</w:t>
      </w:r>
      <w:r>
        <w:rPr>
          <w:rFonts w:cs="Traditional Arabic" w:hint="cs"/>
          <w:sz w:val="36"/>
          <w:szCs w:val="36"/>
          <w:rtl/>
        </w:rPr>
        <w:t>ك</w:t>
      </w:r>
      <w:r w:rsidR="00736A99">
        <w:rPr>
          <w:rFonts w:cs="Traditional Arabic" w:hint="cs"/>
          <w:sz w:val="36"/>
          <w:szCs w:val="36"/>
          <w:rtl/>
        </w:rPr>
        <w:t xml:space="preserve"> ورسول</w:t>
      </w:r>
      <w:r>
        <w:rPr>
          <w:rFonts w:cs="Traditional Arabic" w:hint="cs"/>
          <w:sz w:val="36"/>
          <w:szCs w:val="36"/>
          <w:rtl/>
        </w:rPr>
        <w:t>ك</w:t>
      </w:r>
      <w:r w:rsidR="00736A99">
        <w:rPr>
          <w:rFonts w:cs="Traditional Arabic" w:hint="cs"/>
          <w:sz w:val="36"/>
          <w:szCs w:val="36"/>
          <w:rtl/>
        </w:rPr>
        <w:t xml:space="preserve"> نبينا محمد </w:t>
      </w:r>
      <w:proofErr w:type="spellStart"/>
      <w:r w:rsidR="00736A99">
        <w:rPr>
          <w:rFonts w:cs="Traditional Arabic" w:hint="cs"/>
          <w:sz w:val="36"/>
          <w:szCs w:val="36"/>
          <w:rtl/>
        </w:rPr>
        <w:t>وآله</w:t>
      </w:r>
      <w:proofErr w:type="spellEnd"/>
      <w:r w:rsidR="00736A99">
        <w:rPr>
          <w:rFonts w:cs="Traditional Arabic" w:hint="cs"/>
          <w:sz w:val="36"/>
          <w:szCs w:val="36"/>
          <w:rtl/>
        </w:rPr>
        <w:t xml:space="preserve"> وصحبه أجمعين .</w:t>
      </w:r>
    </w:p>
    <w:p w:rsidR="00736A99" w:rsidRPr="00F975E5" w:rsidRDefault="00736A99" w:rsidP="00736A99"/>
    <w:p w:rsidR="00736A99" w:rsidRDefault="00736A99" w:rsidP="00736A99">
      <w:pPr>
        <w:jc w:val="center"/>
      </w:pPr>
      <w:r w:rsidRPr="00052693">
        <w:rPr>
          <w:sz w:val="28"/>
          <w:szCs w:val="28"/>
        </w:rPr>
        <w:sym w:font="AGA Arabesque" w:char="0025"/>
      </w:r>
      <w:r w:rsidRPr="00052693">
        <w:rPr>
          <w:sz w:val="28"/>
          <w:szCs w:val="28"/>
        </w:rPr>
        <w:sym w:font="AGA Arabesque" w:char="0025"/>
      </w:r>
      <w:r w:rsidRPr="00052693">
        <w:rPr>
          <w:sz w:val="28"/>
          <w:szCs w:val="28"/>
        </w:rPr>
        <w:sym w:font="AGA Arabesque" w:char="0025"/>
      </w:r>
      <w:r w:rsidRPr="00052693">
        <w:rPr>
          <w:sz w:val="28"/>
          <w:szCs w:val="28"/>
        </w:rPr>
        <w:sym w:font="AGA Arabesque" w:char="0025"/>
      </w:r>
    </w:p>
    <w:p w:rsidR="00736A99" w:rsidRDefault="00736A99" w:rsidP="00736A99"/>
    <w:p w:rsidR="00C07326" w:rsidRDefault="00C07326"/>
    <w:sectPr w:rsidR="00C07326" w:rsidSect="00346F49">
      <w:footerReference w:type="even" r:id="rId8"/>
      <w:footerReference w:type="default" r:id="rId9"/>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9" w:rsidRDefault="006F6A08" w:rsidP="00FE7E4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EC2F19" w:rsidRDefault="006F6A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9" w:rsidRDefault="006F6A08" w:rsidP="00FE7E4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3</w:t>
    </w:r>
    <w:r>
      <w:rPr>
        <w:rStyle w:val="a4"/>
        <w:rtl/>
      </w:rPr>
      <w:fldChar w:fldCharType="end"/>
    </w:r>
  </w:p>
  <w:p w:rsidR="00EC2F19" w:rsidRDefault="006F6A0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99"/>
    <w:rsid w:val="0000565B"/>
    <w:rsid w:val="001D2020"/>
    <w:rsid w:val="002273EB"/>
    <w:rsid w:val="002972A0"/>
    <w:rsid w:val="002B2E89"/>
    <w:rsid w:val="002C3123"/>
    <w:rsid w:val="00382046"/>
    <w:rsid w:val="004017EF"/>
    <w:rsid w:val="00492989"/>
    <w:rsid w:val="004B2BDA"/>
    <w:rsid w:val="00594144"/>
    <w:rsid w:val="005B1B24"/>
    <w:rsid w:val="006E4948"/>
    <w:rsid w:val="006F6A08"/>
    <w:rsid w:val="00736A99"/>
    <w:rsid w:val="00A477B4"/>
    <w:rsid w:val="00AA444E"/>
    <w:rsid w:val="00B13A8D"/>
    <w:rsid w:val="00BB348A"/>
    <w:rsid w:val="00C07326"/>
    <w:rsid w:val="00DC1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99"/>
    <w:pPr>
      <w:bidi/>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6A99"/>
    <w:pPr>
      <w:tabs>
        <w:tab w:val="center" w:pos="4153"/>
        <w:tab w:val="right" w:pos="8306"/>
      </w:tabs>
    </w:pPr>
  </w:style>
  <w:style w:type="character" w:customStyle="1" w:styleId="Char">
    <w:name w:val="تذييل الصفحة Char"/>
    <w:basedOn w:val="a0"/>
    <w:link w:val="a3"/>
    <w:rsid w:val="00736A99"/>
    <w:rPr>
      <w:rFonts w:ascii="Times New Roman" w:eastAsia="PMingLiU" w:hAnsi="Times New Roman" w:cs="Times New Roman"/>
      <w:sz w:val="24"/>
      <w:szCs w:val="24"/>
      <w:lang w:eastAsia="zh-TW"/>
    </w:rPr>
  </w:style>
  <w:style w:type="character" w:styleId="a4">
    <w:name w:val="page number"/>
    <w:basedOn w:val="a0"/>
    <w:rsid w:val="00736A99"/>
  </w:style>
  <w:style w:type="character" w:styleId="Hyperlink">
    <w:name w:val="Hyperlink"/>
    <w:basedOn w:val="a0"/>
    <w:uiPriority w:val="99"/>
    <w:semiHidden/>
    <w:unhideWhenUsed/>
    <w:rsid w:val="00736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99"/>
    <w:pPr>
      <w:bidi/>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6A99"/>
    <w:pPr>
      <w:tabs>
        <w:tab w:val="center" w:pos="4153"/>
        <w:tab w:val="right" w:pos="8306"/>
      </w:tabs>
    </w:pPr>
  </w:style>
  <w:style w:type="character" w:customStyle="1" w:styleId="Char">
    <w:name w:val="تذييل الصفحة Char"/>
    <w:basedOn w:val="a0"/>
    <w:link w:val="a3"/>
    <w:rsid w:val="00736A99"/>
    <w:rPr>
      <w:rFonts w:ascii="Times New Roman" w:eastAsia="PMingLiU" w:hAnsi="Times New Roman" w:cs="Times New Roman"/>
      <w:sz w:val="24"/>
      <w:szCs w:val="24"/>
      <w:lang w:eastAsia="zh-TW"/>
    </w:rPr>
  </w:style>
  <w:style w:type="character" w:styleId="a4">
    <w:name w:val="page number"/>
    <w:basedOn w:val="a0"/>
    <w:rsid w:val="00736A99"/>
  </w:style>
  <w:style w:type="character" w:styleId="Hyperlink">
    <w:name w:val="Hyperlink"/>
    <w:basedOn w:val="a0"/>
    <w:uiPriority w:val="99"/>
    <w:semiHidden/>
    <w:unhideWhenUsed/>
    <w:rsid w:val="00736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al-badr.net/detail/IaZWpTRG7t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05FE-D0AF-4C74-B904-77FDEBB0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821</Words>
  <Characters>4680</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11</cp:revision>
  <dcterms:created xsi:type="dcterms:W3CDTF">2017-05-30T15:22:00Z</dcterms:created>
  <dcterms:modified xsi:type="dcterms:W3CDTF">2017-05-30T22:20:00Z</dcterms:modified>
</cp:coreProperties>
</file>