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7CA3" w14:textId="77777777" w:rsidR="00CE2B91" w:rsidRPr="00657739" w:rsidRDefault="00CE2B91" w:rsidP="00284A22">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72CA64AE" wp14:editId="598549E4">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329A32D6" w14:textId="77777777" w:rsidR="00CE2B91" w:rsidRPr="00657739" w:rsidRDefault="00CE2B91" w:rsidP="00284A22">
      <w:pPr>
        <w:spacing w:after="0" w:line="276" w:lineRule="auto"/>
        <w:ind w:firstLine="568"/>
        <w:jc w:val="both"/>
        <w:textAlignment w:val="baseline"/>
        <w:rPr>
          <w:rFonts w:ascii="Times New Roman" w:eastAsia="Times New Roman" w:hAnsi="Times New Roman" w:cs="Traditional Arabic"/>
          <w:b/>
          <w:bCs/>
          <w:sz w:val="36"/>
          <w:szCs w:val="36"/>
          <w:rtl/>
        </w:rPr>
      </w:pPr>
    </w:p>
    <w:p w14:paraId="2AF9D338" w14:textId="1AFACA3B" w:rsidR="00474857" w:rsidRPr="00474857" w:rsidRDefault="00474857" w:rsidP="00474857">
      <w:pPr>
        <w:spacing w:after="0" w:line="276" w:lineRule="auto"/>
        <w:ind w:hanging="53"/>
        <w:jc w:val="center"/>
        <w:textAlignment w:val="baseline"/>
        <w:rPr>
          <w:rFonts w:ascii="Traditional Arabic" w:eastAsia="Times New Roman" w:hAnsi="Traditional Arabic" w:cs="Traditional Arabic"/>
          <w:b/>
          <w:bCs/>
          <w:sz w:val="40"/>
          <w:szCs w:val="40"/>
          <w:rtl/>
        </w:rPr>
      </w:pPr>
      <w:r w:rsidRPr="00474857">
        <w:rPr>
          <w:rFonts w:ascii="Traditional Arabic" w:eastAsia="Times New Roman" w:hAnsi="Traditional Arabic" w:cs="Traditional Arabic"/>
          <w:b/>
          <w:bCs/>
          <w:sz w:val="40"/>
          <w:szCs w:val="40"/>
          <w:rtl/>
        </w:rPr>
        <w:t>أحاديث الأذكار والأدعية 09 - حديث: لا يقعد قوم يذكرون الله عز وجل إلا حفتهم الملائكة..</w:t>
      </w:r>
    </w:p>
    <w:p w14:paraId="609D095E" w14:textId="50857582" w:rsidR="00CE2B91" w:rsidRDefault="00CE2B91" w:rsidP="00324D86">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7E3B6C">
        <w:rPr>
          <w:rFonts w:ascii="Traditional Arabic" w:eastAsia="Times New Roman" w:hAnsi="Traditional Arabic" w:cs="Traditional Arabic" w:hint="cs"/>
          <w:sz w:val="40"/>
          <w:szCs w:val="40"/>
          <w:rtl/>
        </w:rPr>
        <w:t xml:space="preserve">الحمد لله رب </w:t>
      </w:r>
      <w:proofErr w:type="gramStart"/>
      <w:r w:rsidRPr="007E3B6C">
        <w:rPr>
          <w:rFonts w:ascii="Traditional Arabic" w:eastAsia="Times New Roman" w:hAnsi="Traditional Arabic" w:cs="Traditional Arabic" w:hint="cs"/>
          <w:sz w:val="40"/>
          <w:szCs w:val="40"/>
          <w:rtl/>
        </w:rPr>
        <w:t>العالمين ،</w:t>
      </w:r>
      <w:proofErr w:type="gramEnd"/>
      <w:r w:rsidRPr="007E3B6C">
        <w:rPr>
          <w:rFonts w:ascii="Traditional Arabic" w:eastAsia="Times New Roman" w:hAnsi="Traditional Arabic" w:cs="Traditional Arabic" w:hint="cs"/>
          <w:sz w:val="40"/>
          <w:szCs w:val="40"/>
          <w:rtl/>
        </w:rPr>
        <w:t xml:space="preserve">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sidR="00324D86">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p>
    <w:bookmarkEnd w:id="2"/>
    <w:p w14:paraId="037D3BE3" w14:textId="77777777" w:rsidR="00324D86" w:rsidRDefault="00CE2B91" w:rsidP="00324D86">
      <w:pPr>
        <w:widowControl w:val="0"/>
        <w:spacing w:after="0" w:line="276" w:lineRule="auto"/>
        <w:ind w:firstLine="568"/>
        <w:jc w:val="both"/>
        <w:rPr>
          <w:rFonts w:ascii="Traditional Arabic" w:eastAsia="Times New Roman" w:hAnsi="Traditional Arabic" w:cs="Traditional Arabic"/>
          <w:sz w:val="36"/>
          <w:szCs w:val="40"/>
          <w:rtl/>
        </w:rPr>
      </w:pPr>
      <w:r w:rsidRPr="00CE2B91">
        <w:rPr>
          <w:rFonts w:ascii="Traditional Arabic" w:eastAsia="Times New Roman" w:hAnsi="Traditional Arabic" w:cs="Traditional Arabic" w:hint="cs"/>
          <w:sz w:val="36"/>
          <w:szCs w:val="40"/>
          <w:rtl/>
        </w:rPr>
        <w:t>ف</w:t>
      </w:r>
      <w:r w:rsidRPr="00CE2B91">
        <w:rPr>
          <w:rFonts w:ascii="Traditional Arabic" w:eastAsia="Times New Roman" w:hAnsi="Traditional Arabic" w:cs="Traditional Arabic"/>
          <w:sz w:val="36"/>
          <w:szCs w:val="40"/>
          <w:rtl/>
          <w:lang w:bidi="ar-DZ"/>
        </w:rPr>
        <w:t>عَنْ أَبِي هُرَيْرَةَ وَأَبِي سَعِيدٍ</w:t>
      </w:r>
      <w:r w:rsidR="00324D86">
        <w:rPr>
          <w:rFonts w:ascii="Traditional Arabic" w:eastAsia="Times New Roman" w:hAnsi="Traditional Arabic" w:cs="Traditional Arabic" w:hint="cs"/>
          <w:sz w:val="36"/>
          <w:szCs w:val="40"/>
          <w:rtl/>
          <w:lang w:bidi="ar-DZ"/>
        </w:rPr>
        <w:t xml:space="preserve"> رضي الله عنهما</w:t>
      </w:r>
      <w:r w:rsidRPr="00CE2B91">
        <w:rPr>
          <w:rFonts w:ascii="Traditional Arabic" w:eastAsia="Times New Roman" w:hAnsi="Traditional Arabic" w:cs="Traditional Arabic"/>
          <w:sz w:val="36"/>
          <w:szCs w:val="40"/>
          <w:rtl/>
          <w:lang w:bidi="ar-DZ"/>
        </w:rPr>
        <w:t xml:space="preserve"> أَنَّـهُمـا شَهِدَا عَلَى النبيِّ</w:t>
      </w:r>
      <w:r w:rsidR="00284A22">
        <w:rPr>
          <w:rFonts w:ascii="Traditional Arabic" w:eastAsia="Times New Roman" w:hAnsi="Traditional Arabic" w:cs="Traditional Arabic" w:hint="cs"/>
          <w:sz w:val="36"/>
          <w:szCs w:val="40"/>
          <w:rtl/>
          <w:lang w:bidi="ar-DZ"/>
        </w:rPr>
        <w:t xml:space="preserve"> </w:t>
      </w:r>
      <w:r w:rsidR="00284A22">
        <w:rPr>
          <w:rFonts w:ascii="Traditional Arabic" w:eastAsia="Times New Roman" w:hAnsi="Traditional Arabic" w:cs="Traditional Arabic" w:hint="cs"/>
          <w:sz w:val="36"/>
          <w:szCs w:val="40"/>
          <w:lang w:bidi="ar-DZ"/>
        </w:rPr>
        <w:sym w:font="AGA Arabesque" w:char="F065"/>
      </w:r>
      <w:r w:rsidRPr="00CE2B91">
        <w:rPr>
          <w:rFonts w:ascii="Traditional Arabic" w:eastAsia="Times New Roman" w:hAnsi="Traditional Arabic" w:cs="Traditional Arabic"/>
          <w:sz w:val="36"/>
          <w:szCs w:val="40"/>
          <w:rtl/>
          <w:lang w:bidi="ar-DZ"/>
        </w:rPr>
        <w:t xml:space="preserve"> أنهُ قَالَ: </w:t>
      </w:r>
      <w:r w:rsidR="00324D86">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لَا يَقْعُدُ قَوْمٌ يَذْكُرُونَ اللهَ إِلَّا حَفَّتْهُمُ الْـمَـلَائِكَةُ، وَغَشِيَـتْـهُمُ الرَّحْـمَـةُ، وَنَزَلَتْ عَلَيْهِمُ السَّكِينَـةُ، وَذَكَـرَهُمُ اللهُ فِيمَنْ عِنْدَهُ</w:t>
      </w:r>
      <w:proofErr w:type="gramStart"/>
      <w:r w:rsidR="00324D86">
        <w:rPr>
          <w:rFonts w:ascii="Traditional Arabic" w:eastAsia="Times New Roman" w:hAnsi="Traditional Arabic" w:cs="Traditional Arabic" w:hint="cs"/>
          <w:b/>
          <w:bCs/>
          <w:sz w:val="36"/>
          <w:szCs w:val="40"/>
          <w:rtl/>
          <w:lang w:bidi="ar-DZ"/>
        </w:rPr>
        <w:t>))</w:t>
      </w:r>
      <w:r w:rsidRPr="00324D86">
        <w:rPr>
          <w:rFonts w:ascii="Traditional Arabic" w:eastAsia="Times New Roman" w:hAnsi="Traditional Arabic" w:cs="Traditional Arabic"/>
          <w:szCs w:val="24"/>
          <w:rtl/>
          <w:lang w:bidi="ar-DZ"/>
        </w:rPr>
        <w:t>رواه</w:t>
      </w:r>
      <w:proofErr w:type="gramEnd"/>
      <w:r w:rsidRPr="00324D86">
        <w:rPr>
          <w:rFonts w:ascii="Traditional Arabic" w:eastAsia="Times New Roman" w:hAnsi="Traditional Arabic" w:cs="Traditional Arabic"/>
          <w:szCs w:val="24"/>
          <w:rtl/>
          <w:lang w:bidi="ar-DZ"/>
        </w:rPr>
        <w:t xml:space="preserve"> مسلم </w:t>
      </w:r>
      <w:r w:rsidRPr="00CE2B91">
        <w:rPr>
          <w:rFonts w:ascii="Traditional Arabic" w:eastAsia="Times New Roman" w:hAnsi="Traditional Arabic" w:cs="Traditional Arabic"/>
          <w:sz w:val="36"/>
          <w:szCs w:val="40"/>
          <w:rtl/>
          <w:lang w:bidi="ar-DZ"/>
        </w:rPr>
        <w:t>.</w:t>
      </w:r>
      <w:r w:rsidR="00324D86">
        <w:rPr>
          <w:rFonts w:ascii="Traditional Arabic" w:eastAsia="Times New Roman" w:hAnsi="Traditional Arabic" w:cs="Traditional Arabic" w:hint="cs"/>
          <w:sz w:val="36"/>
          <w:szCs w:val="40"/>
          <w:rtl/>
        </w:rPr>
        <w:t xml:space="preserve"> </w:t>
      </w:r>
    </w:p>
    <w:p w14:paraId="766F13AE" w14:textId="77777777" w:rsidR="001063ED" w:rsidRDefault="00CE2B91" w:rsidP="001063ED">
      <w:pPr>
        <w:widowControl w:val="0"/>
        <w:spacing w:after="0" w:line="276" w:lineRule="auto"/>
        <w:ind w:firstLine="568"/>
        <w:jc w:val="both"/>
        <w:rPr>
          <w:rFonts w:ascii="Traditional Arabic" w:eastAsia="Times New Roman" w:hAnsi="Traditional Arabic" w:cs="Traditional Arabic"/>
          <w:b/>
          <w:bCs/>
          <w:sz w:val="36"/>
          <w:szCs w:val="40"/>
          <w:rtl/>
        </w:rPr>
      </w:pPr>
      <w:r w:rsidRPr="00CE2B91">
        <w:rPr>
          <w:rFonts w:ascii="Traditional Arabic" w:eastAsia="Times New Roman" w:hAnsi="Traditional Arabic" w:cs="Traditional Arabic" w:hint="cs"/>
          <w:sz w:val="36"/>
          <w:szCs w:val="40"/>
          <w:rtl/>
        </w:rPr>
        <w:t xml:space="preserve">وروى مسلم </w:t>
      </w:r>
      <w:r w:rsidRPr="00CE2B91">
        <w:rPr>
          <w:rFonts w:ascii="Traditional Arabic" w:eastAsia="Times New Roman" w:hAnsi="Traditional Arabic" w:cs="Traditional Arabic"/>
          <w:sz w:val="36"/>
          <w:szCs w:val="40"/>
          <w:rtl/>
        </w:rPr>
        <w:t>عَنْ أَبِى هُرَيْرَةَ</w:t>
      </w:r>
      <w:r w:rsidR="00324D86">
        <w:rPr>
          <w:rFonts w:ascii="Traditional Arabic" w:eastAsia="Times New Roman" w:hAnsi="Traditional Arabic" w:cs="Traditional Arabic"/>
          <w:sz w:val="36"/>
          <w:szCs w:val="40"/>
        </w:rPr>
        <w:sym w:font="AGA Arabesque" w:char="F074"/>
      </w:r>
      <w:r w:rsidRPr="00CE2B91">
        <w:rPr>
          <w:rFonts w:ascii="Traditional Arabic" w:eastAsia="Times New Roman" w:hAnsi="Traditional Arabic" w:cs="Traditional Arabic"/>
          <w:sz w:val="36"/>
          <w:szCs w:val="40"/>
          <w:rtl/>
        </w:rPr>
        <w:t xml:space="preserve"> قَالَ</w:t>
      </w:r>
      <w:r w:rsidR="00324D86">
        <w:rPr>
          <w:rFonts w:ascii="Traditional Arabic" w:eastAsia="Times New Roman" w:hAnsi="Traditional Arabic" w:cs="Traditional Arabic" w:hint="cs"/>
          <w:sz w:val="36"/>
          <w:szCs w:val="40"/>
          <w:rtl/>
        </w:rPr>
        <w:t>:</w:t>
      </w:r>
      <w:r w:rsidRPr="00CE2B91">
        <w:rPr>
          <w:rFonts w:ascii="Traditional Arabic" w:eastAsia="Times New Roman" w:hAnsi="Traditional Arabic" w:cs="Traditional Arabic"/>
          <w:sz w:val="36"/>
          <w:szCs w:val="40"/>
          <w:rtl/>
        </w:rPr>
        <w:t xml:space="preserve"> قَالَ رَسُولُ اللَّهِ </w:t>
      </w:r>
      <w:r w:rsidR="00284A22">
        <w:rPr>
          <w:rFonts w:ascii="Traditional Arabic" w:eastAsia="Times New Roman" w:hAnsi="Traditional Arabic" w:cs="Traditional Arabic"/>
          <w:sz w:val="36"/>
          <w:szCs w:val="40"/>
        </w:rPr>
        <w:sym w:font="AGA Arabesque" w:char="F065"/>
      </w:r>
      <w:r w:rsidRPr="00CE2B91">
        <w:rPr>
          <w:rFonts w:ascii="Traditional Arabic" w:eastAsia="Times New Roman" w:hAnsi="Traditional Arabic" w:cs="Traditional Arabic"/>
          <w:sz w:val="36"/>
          <w:szCs w:val="40"/>
          <w:rtl/>
        </w:rPr>
        <w:t xml:space="preserve"> </w:t>
      </w:r>
      <w:r w:rsidR="00A5093F">
        <w:rPr>
          <w:rFonts w:ascii="Traditional Arabic" w:eastAsia="Times New Roman" w:hAnsi="Traditional Arabic" w:cs="Traditional Arabic" w:hint="cs"/>
          <w:sz w:val="36"/>
          <w:szCs w:val="40"/>
          <w:rtl/>
        </w:rPr>
        <w:t>((</w:t>
      </w:r>
      <w:r w:rsidR="00A5093F">
        <w:rPr>
          <w:rFonts w:ascii="Traditional Arabic" w:eastAsia="Times New Roman" w:hAnsi="Traditional Arabic" w:cs="Traditional Arabic"/>
          <w:sz w:val="36"/>
          <w:szCs w:val="40"/>
          <w:rtl/>
        </w:rPr>
        <w:t>وَمَا اجْتَمَعَ قَوْمٌ فِ</w:t>
      </w:r>
      <w:r w:rsidR="00A5093F">
        <w:rPr>
          <w:rFonts w:ascii="Traditional Arabic" w:eastAsia="Times New Roman" w:hAnsi="Traditional Arabic" w:cs="Traditional Arabic" w:hint="cs"/>
          <w:sz w:val="36"/>
          <w:szCs w:val="40"/>
          <w:rtl/>
        </w:rPr>
        <w:t>ي</w:t>
      </w:r>
      <w:r w:rsidRPr="00CE2B91">
        <w:rPr>
          <w:rFonts w:ascii="Traditional Arabic" w:eastAsia="Times New Roman" w:hAnsi="Traditional Arabic" w:cs="Traditional Arabic"/>
          <w:sz w:val="36"/>
          <w:szCs w:val="40"/>
          <w:rtl/>
        </w:rPr>
        <w:t xml:space="preserve"> بَيْتٍ مِنْ بُيُوتِ اللَّهِ يَتْلُونَ كِتَابَ اللَّهِ </w:t>
      </w:r>
      <w:proofErr w:type="spellStart"/>
      <w:r w:rsidRPr="00CE2B91">
        <w:rPr>
          <w:rFonts w:ascii="Traditional Arabic" w:eastAsia="Times New Roman" w:hAnsi="Traditional Arabic" w:cs="Traditional Arabic"/>
          <w:sz w:val="36"/>
          <w:szCs w:val="40"/>
          <w:rtl/>
        </w:rPr>
        <w:t>وَيَتَدَارَسُونَهُ</w:t>
      </w:r>
      <w:proofErr w:type="spellEnd"/>
      <w:r w:rsidRPr="00CE2B91">
        <w:rPr>
          <w:rFonts w:ascii="Traditional Arabic" w:eastAsia="Times New Roman" w:hAnsi="Traditional Arabic" w:cs="Traditional Arabic"/>
          <w:sz w:val="36"/>
          <w:szCs w:val="40"/>
          <w:rtl/>
        </w:rPr>
        <w:t xml:space="preserve"> بَيْنَهُمْ إِلاَّ نَزَلَتْ عَلَيْهِمُ السَّكِينَةُ</w:t>
      </w:r>
      <w:r w:rsidR="00315055">
        <w:rPr>
          <w:rFonts w:ascii="Traditional Arabic" w:eastAsia="Times New Roman" w:hAnsi="Traditional Arabic" w:cs="Traditional Arabic" w:hint="cs"/>
          <w:sz w:val="36"/>
          <w:szCs w:val="40"/>
          <w:rtl/>
        </w:rPr>
        <w:t>،</w:t>
      </w:r>
      <w:r w:rsidRPr="00CE2B91">
        <w:rPr>
          <w:rFonts w:ascii="Traditional Arabic" w:eastAsia="Times New Roman" w:hAnsi="Traditional Arabic" w:cs="Traditional Arabic"/>
          <w:sz w:val="36"/>
          <w:szCs w:val="40"/>
          <w:rtl/>
        </w:rPr>
        <w:t xml:space="preserve"> وَغَشِيَتْهُمُ الرَّحْمَةُ</w:t>
      </w:r>
      <w:r w:rsidR="00315055">
        <w:rPr>
          <w:rFonts w:ascii="Traditional Arabic" w:eastAsia="Times New Roman" w:hAnsi="Traditional Arabic" w:cs="Traditional Arabic" w:hint="cs"/>
          <w:sz w:val="36"/>
          <w:szCs w:val="40"/>
          <w:rtl/>
        </w:rPr>
        <w:t>،</w:t>
      </w:r>
      <w:r w:rsidRPr="00CE2B91">
        <w:rPr>
          <w:rFonts w:ascii="Traditional Arabic" w:eastAsia="Times New Roman" w:hAnsi="Traditional Arabic" w:cs="Traditional Arabic"/>
          <w:sz w:val="36"/>
          <w:szCs w:val="40"/>
          <w:rtl/>
        </w:rPr>
        <w:t xml:space="preserve"> وَحَفَّتْهُمُ الْمَلاَئِكَةُ</w:t>
      </w:r>
      <w:r w:rsidR="00315055">
        <w:rPr>
          <w:rFonts w:ascii="Traditional Arabic" w:eastAsia="Times New Roman" w:hAnsi="Traditional Arabic" w:cs="Traditional Arabic" w:hint="cs"/>
          <w:sz w:val="36"/>
          <w:szCs w:val="40"/>
          <w:rtl/>
        </w:rPr>
        <w:t>،</w:t>
      </w:r>
      <w:r w:rsidRPr="00CE2B91">
        <w:rPr>
          <w:rFonts w:ascii="Traditional Arabic" w:eastAsia="Times New Roman" w:hAnsi="Traditional Arabic" w:cs="Traditional Arabic"/>
          <w:sz w:val="36"/>
          <w:szCs w:val="40"/>
          <w:rtl/>
        </w:rPr>
        <w:t xml:space="preserve"> وَذَكَرَهُمُ اللَّهُ فِيمَنْ عِنْدَهُ</w:t>
      </w:r>
      <w:r w:rsidR="00315055">
        <w:rPr>
          <w:rFonts w:ascii="Traditional Arabic" w:eastAsia="Times New Roman" w:hAnsi="Traditional Arabic" w:cs="Traditional Arabic" w:hint="cs"/>
          <w:sz w:val="36"/>
          <w:szCs w:val="40"/>
          <w:rtl/>
        </w:rPr>
        <w:t>،</w:t>
      </w:r>
      <w:r w:rsidRPr="00CE2B91">
        <w:rPr>
          <w:rFonts w:ascii="Traditional Arabic" w:eastAsia="Times New Roman" w:hAnsi="Traditional Arabic" w:cs="Traditional Arabic"/>
          <w:sz w:val="36"/>
          <w:szCs w:val="40"/>
          <w:rtl/>
        </w:rPr>
        <w:t xml:space="preserve"> وَمَنْ بَطَّأَ بِهِ عَمَلُهُ لَمْ يُسْرِعْ بِهِ نَسَبُهُ</w:t>
      </w:r>
      <w:r w:rsidR="00A5093F">
        <w:rPr>
          <w:rFonts w:ascii="Traditional Arabic" w:eastAsia="Times New Roman" w:hAnsi="Traditional Arabic" w:cs="Traditional Arabic" w:hint="cs"/>
          <w:b/>
          <w:bCs/>
          <w:sz w:val="36"/>
          <w:szCs w:val="40"/>
          <w:rtl/>
        </w:rPr>
        <w:t>)</w:t>
      </w:r>
      <w:proofErr w:type="gramStart"/>
      <w:r w:rsidR="00A5093F">
        <w:rPr>
          <w:rFonts w:ascii="Traditional Arabic" w:eastAsia="Times New Roman" w:hAnsi="Traditional Arabic" w:cs="Traditional Arabic" w:hint="cs"/>
          <w:b/>
          <w:bCs/>
          <w:sz w:val="36"/>
          <w:szCs w:val="40"/>
          <w:rtl/>
        </w:rPr>
        <w:t xml:space="preserve">) </w:t>
      </w:r>
      <w:r w:rsidR="001063ED">
        <w:rPr>
          <w:rFonts w:ascii="Traditional Arabic" w:eastAsia="Times New Roman" w:hAnsi="Traditional Arabic" w:cs="Traditional Arabic" w:hint="cs"/>
          <w:b/>
          <w:bCs/>
          <w:sz w:val="36"/>
          <w:szCs w:val="40"/>
          <w:rtl/>
        </w:rPr>
        <w:t>.</w:t>
      </w:r>
      <w:proofErr w:type="gramEnd"/>
      <w:r w:rsidR="00324D86">
        <w:rPr>
          <w:rFonts w:ascii="Traditional Arabic" w:eastAsia="Times New Roman" w:hAnsi="Traditional Arabic" w:cs="Traditional Arabic" w:hint="cs"/>
          <w:b/>
          <w:bCs/>
          <w:sz w:val="36"/>
          <w:szCs w:val="40"/>
          <w:rtl/>
        </w:rPr>
        <w:t xml:space="preserve"> </w:t>
      </w:r>
    </w:p>
    <w:p w14:paraId="1E52FE76"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rPr>
      </w:pPr>
      <w:r w:rsidRPr="00CE2B91">
        <w:rPr>
          <w:rFonts w:ascii="Traditional Arabic" w:eastAsia="Times New Roman" w:hAnsi="Traditional Arabic" w:cs="Traditional Arabic" w:hint="cs"/>
          <w:sz w:val="36"/>
          <w:szCs w:val="40"/>
          <w:rtl/>
          <w:lang w:bidi="ar-DZ"/>
        </w:rPr>
        <w:t xml:space="preserve">جاء هذا </w:t>
      </w:r>
      <w:r w:rsidRPr="00CE2B91">
        <w:rPr>
          <w:rFonts w:ascii="Traditional Arabic" w:eastAsia="Times New Roman" w:hAnsi="Traditional Arabic" w:cs="Traditional Arabic"/>
          <w:sz w:val="36"/>
          <w:szCs w:val="40"/>
          <w:rtl/>
          <w:lang w:bidi="ar-DZ"/>
        </w:rPr>
        <w:t>الحديث في بعض رواياته</w:t>
      </w:r>
      <w:r w:rsidRPr="00CE2B91">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مقيدًا بأن يكون هذا الذكر في بيتٍ من بيوت الله، وفي </w:t>
      </w:r>
      <w:r w:rsidRPr="00CE2B91">
        <w:rPr>
          <w:rFonts w:ascii="Traditional Arabic" w:eastAsia="Times New Roman" w:hAnsi="Traditional Arabic" w:cs="Traditional Arabic" w:hint="cs"/>
          <w:sz w:val="36"/>
          <w:szCs w:val="40"/>
          <w:rtl/>
          <w:lang w:bidi="ar-DZ"/>
        </w:rPr>
        <w:t>بعضها</w:t>
      </w:r>
      <w:r w:rsidRPr="00CE2B91">
        <w:rPr>
          <w:rFonts w:ascii="Traditional Arabic" w:eastAsia="Times New Roman" w:hAnsi="Traditional Arabic" w:cs="Traditional Arabic"/>
          <w:sz w:val="36"/>
          <w:szCs w:val="40"/>
          <w:rtl/>
          <w:lang w:bidi="ar-DZ"/>
        </w:rPr>
        <w:t xml:space="preserve"> مُطلق</w:t>
      </w:r>
      <w:r w:rsidRPr="00CE2B91">
        <w:rPr>
          <w:rFonts w:ascii="Traditional Arabic" w:eastAsia="Times New Roman" w:hAnsi="Traditional Arabic" w:cs="Traditional Arabic" w:hint="cs"/>
          <w:sz w:val="36"/>
          <w:szCs w:val="40"/>
          <w:rtl/>
          <w:lang w:bidi="ar-DZ"/>
        </w:rPr>
        <w:t>ا دون تقييد</w:t>
      </w:r>
      <w:r w:rsidR="00324D86">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 xml:space="preserve">فأفاد ذلك </w:t>
      </w:r>
      <w:r w:rsidRPr="00CE2B91">
        <w:rPr>
          <w:rFonts w:ascii="Traditional Arabic" w:eastAsia="Times New Roman" w:hAnsi="Traditional Arabic" w:cs="Traditional Arabic"/>
          <w:sz w:val="36"/>
          <w:szCs w:val="40"/>
          <w:rtl/>
          <w:lang w:bidi="ar-DZ"/>
        </w:rPr>
        <w:t>أن الجلوس لذكر الله وتعلم العلم سواءً كان في بيتٍ من بيوت الله أو في أي مكانٍ آخر ينال العبد به هذا الفضل، لكن ما من شكٍّ أن كون ذلك في المسجد أكمل وأعظم وأعلى شأنًا وأرفع منزلةً، لكن يُرجى لمن حصل منه ذلك في غير المسجد أن ينال هذه الفضيلة</w:t>
      </w:r>
      <w:r w:rsidR="00324D86">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كما </w:t>
      </w:r>
      <w:r w:rsidRPr="00CE2B91">
        <w:rPr>
          <w:rFonts w:ascii="Traditional Arabic" w:eastAsia="Times New Roman" w:hAnsi="Traditional Arabic" w:cs="Traditional Arabic" w:hint="cs"/>
          <w:sz w:val="36"/>
          <w:szCs w:val="40"/>
          <w:rtl/>
          <w:lang w:bidi="ar-DZ"/>
        </w:rPr>
        <w:t>ي</w:t>
      </w:r>
      <w:r w:rsidRPr="00CE2B91">
        <w:rPr>
          <w:rFonts w:ascii="Traditional Arabic" w:eastAsia="Times New Roman" w:hAnsi="Traditional Arabic" w:cs="Traditional Arabic"/>
          <w:sz w:val="36"/>
          <w:szCs w:val="40"/>
          <w:rtl/>
          <w:lang w:bidi="ar-DZ"/>
        </w:rPr>
        <w:t xml:space="preserve">دل </w:t>
      </w:r>
      <w:r w:rsidRPr="00CE2B91">
        <w:rPr>
          <w:rFonts w:ascii="Traditional Arabic" w:eastAsia="Times New Roman" w:hAnsi="Traditional Arabic" w:cs="Traditional Arabic" w:hint="cs"/>
          <w:sz w:val="36"/>
          <w:szCs w:val="40"/>
          <w:rtl/>
          <w:lang w:bidi="ar-DZ"/>
        </w:rPr>
        <w:t>ل</w:t>
      </w:r>
      <w:r w:rsidRPr="00CE2B91">
        <w:rPr>
          <w:rFonts w:ascii="Traditional Arabic" w:eastAsia="Times New Roman" w:hAnsi="Traditional Arabic" w:cs="Traditional Arabic"/>
          <w:sz w:val="36"/>
          <w:szCs w:val="40"/>
          <w:rtl/>
          <w:lang w:bidi="ar-DZ"/>
        </w:rPr>
        <w:t>ذلك هذه الرواية التي جاءت مطلقة غير مقيدة بالمسجد.</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hint="cs"/>
          <w:sz w:val="36"/>
          <w:szCs w:val="40"/>
          <w:rtl/>
          <w:lang w:bidi="ar-DZ"/>
        </w:rPr>
        <w:t xml:space="preserve">قال النووي </w:t>
      </w:r>
      <w:r w:rsidR="001063ED" w:rsidRPr="00B55BA6">
        <w:rPr>
          <w:rFonts w:ascii="Lotus Linotype" w:eastAsia="Times New Roman" w:hAnsi="Lotus Linotype" w:cs="CTraditional Arabic" w:hint="cs"/>
          <w:color w:val="000000"/>
          <w:sz w:val="40"/>
          <w:szCs w:val="40"/>
          <w:rtl/>
          <w:lang w:val="id-ID" w:bidi="ar-DZ"/>
        </w:rPr>
        <w:t>:</w:t>
      </w:r>
      <w:r w:rsidRPr="00CE2B91">
        <w:rPr>
          <w:rFonts w:ascii="Traditional Arabic" w:eastAsia="Times New Roman" w:hAnsi="Traditional Arabic" w:cs="Traditional Arabic" w:hint="cs"/>
          <w:sz w:val="36"/>
          <w:szCs w:val="40"/>
          <w:rtl/>
          <w:lang w:bidi="ar-DZ"/>
        </w:rPr>
        <w:t xml:space="preserve">: </w:t>
      </w:r>
      <w:r w:rsidR="00324D86"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rPr>
        <w:t>وَيُلْحَق بِالْمَسْجِدِ فِي تَحْصِيل هَذِهِ الْفَضِيلَة الِاجْتِمَاع فِي مَدْرَسَة وَرِبَاط وَنَحْوهمَا إِنْ شَاءَ اللَّه تَعَالَى، وَيَدُلّ عَلَيْهِ الْحَدِيث الَّذِي بَعْده فَإِنَّهُ مُطْلَق يَتَنَاوَل جَمِيع الْمَوَاضِع، وَيَكُون التَّقْيِيد فِي الْحَدِيث الْأَوَّل خَرَجَ عَلَى الْغَالِب، لَا سِيَّمَا فِي ذَلِكَ الزَّمَان، فَلَا يَكُون لَهُ مَفْهُوم يُعْمَل بِهِ</w:t>
      </w:r>
      <w:r w:rsidR="00324D86" w:rsidRPr="00A32174">
        <w:rPr>
          <w:rFonts w:ascii="Traditional Arabic" w:eastAsia="Times New Roman" w:hAnsi="Traditional Arabic" w:cs="Traditional Arabic"/>
          <w:sz w:val="36"/>
          <w:szCs w:val="40"/>
          <w:rtl/>
          <w:lang w:val="id-ID" w:bidi="ar-DZ"/>
        </w:rPr>
        <w:t>»</w:t>
      </w:r>
      <w:r w:rsidR="00324D86">
        <w:rPr>
          <w:rFonts w:ascii="Traditional Arabic" w:eastAsia="Times New Roman" w:hAnsi="Traditional Arabic" w:cs="Traditional Arabic" w:hint="cs"/>
          <w:sz w:val="36"/>
          <w:szCs w:val="40"/>
          <w:rtl/>
        </w:rPr>
        <w:t xml:space="preserve"> اهـ </w:t>
      </w:r>
      <w:r w:rsidR="001063ED" w:rsidRPr="00B55BA6">
        <w:rPr>
          <w:rFonts w:ascii="Lotus Linotype" w:eastAsia="Times New Roman" w:hAnsi="Lotus Linotype" w:cs="CTraditional Arabic" w:hint="cs"/>
          <w:color w:val="000000"/>
          <w:sz w:val="40"/>
          <w:szCs w:val="40"/>
          <w:rtl/>
          <w:lang w:val="id-ID" w:bidi="ar-DZ"/>
        </w:rPr>
        <w:t>:</w:t>
      </w:r>
      <w:r w:rsidRPr="00CE2B91">
        <w:rPr>
          <w:rFonts w:ascii="Traditional Arabic" w:eastAsia="Times New Roman" w:hAnsi="Traditional Arabic" w:cs="Traditional Arabic" w:hint="cs"/>
          <w:sz w:val="36"/>
          <w:szCs w:val="40"/>
          <w:rtl/>
        </w:rPr>
        <w:t>.</w:t>
      </w:r>
      <w:r w:rsidR="001063ED" w:rsidRPr="001063ED">
        <w:rPr>
          <w:rFonts w:ascii="Traditional Arabic" w:eastAsia="Times New Roman" w:hAnsi="Traditional Arabic" w:cs="Traditional Arabic"/>
          <w:sz w:val="36"/>
          <w:szCs w:val="40"/>
          <w:rtl/>
          <w:lang w:val="id-ID" w:bidi="ar-DZ"/>
        </w:rPr>
        <w:t xml:space="preserve"> </w:t>
      </w:r>
    </w:p>
    <w:p w14:paraId="70F8BF45"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hint="cs"/>
          <w:sz w:val="36"/>
          <w:szCs w:val="40"/>
          <w:rtl/>
          <w:lang w:bidi="ar-DZ"/>
        </w:rPr>
        <w:t>وفي الحديث الأول قال</w:t>
      </w:r>
      <w:r w:rsidRPr="00CE2B91">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لَا يَقْعُدُ قَوْمٌ يَذْكُرُونَ اللَّهَ</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 xml:space="preserve">في </w:t>
      </w:r>
      <w:r w:rsidRPr="00CE2B91">
        <w:rPr>
          <w:rFonts w:ascii="Traditional Arabic" w:eastAsia="Times New Roman" w:hAnsi="Traditional Arabic" w:cs="Traditional Arabic" w:hint="cs"/>
          <w:sz w:val="36"/>
          <w:szCs w:val="40"/>
          <w:rtl/>
          <w:lang w:bidi="ar-DZ"/>
        </w:rPr>
        <w:t>الثاني</w:t>
      </w:r>
      <w:r w:rsidRPr="00CE2B91">
        <w:rPr>
          <w:rFonts w:ascii="Traditional Arabic" w:eastAsia="Times New Roman" w:hAnsi="Traditional Arabic" w:cs="Traditional Arabic"/>
          <w:sz w:val="36"/>
          <w:szCs w:val="40"/>
          <w:rtl/>
          <w:lang w:bidi="ar-DZ"/>
        </w:rPr>
        <w:t xml:space="preserve"> قال: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يَتْلُونَ كِتَابَ اللَّهِ </w:t>
      </w:r>
      <w:proofErr w:type="spellStart"/>
      <w:r w:rsidRPr="00CE2B91">
        <w:rPr>
          <w:rFonts w:ascii="Traditional Arabic" w:eastAsia="Times New Roman" w:hAnsi="Traditional Arabic" w:cs="Traditional Arabic"/>
          <w:sz w:val="36"/>
          <w:szCs w:val="40"/>
          <w:rtl/>
          <w:lang w:bidi="ar-DZ"/>
        </w:rPr>
        <w:t>وَيَتَدَارَسُونَهُ</w:t>
      </w:r>
      <w:proofErr w:type="spellEnd"/>
      <w:r w:rsidRPr="00CE2B91">
        <w:rPr>
          <w:rFonts w:ascii="Traditional Arabic" w:eastAsia="Times New Roman" w:hAnsi="Traditional Arabic" w:cs="Traditional Arabic"/>
          <w:sz w:val="36"/>
          <w:szCs w:val="40"/>
          <w:rtl/>
          <w:lang w:bidi="ar-DZ"/>
        </w:rPr>
        <w:t xml:space="preserve"> بَيْنَهُمْ</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إذا ج</w:t>
      </w:r>
      <w:r w:rsidRPr="00CE2B91">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مع بين ال</w:t>
      </w:r>
      <w:r w:rsidRPr="00CE2B91">
        <w:rPr>
          <w:rFonts w:ascii="Traditional Arabic" w:eastAsia="Times New Roman" w:hAnsi="Traditional Arabic" w:cs="Traditional Arabic" w:hint="cs"/>
          <w:sz w:val="36"/>
          <w:szCs w:val="40"/>
          <w:rtl/>
          <w:lang w:bidi="ar-DZ"/>
        </w:rPr>
        <w:t>لفظتين</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أفاد</w:t>
      </w:r>
      <w:r w:rsidRPr="00CE2B91">
        <w:rPr>
          <w:rFonts w:ascii="Traditional Arabic" w:eastAsia="Times New Roman" w:hAnsi="Traditional Arabic" w:cs="Traditional Arabic"/>
          <w:sz w:val="36"/>
          <w:szCs w:val="40"/>
          <w:rtl/>
          <w:lang w:bidi="ar-DZ"/>
        </w:rPr>
        <w:t xml:space="preserve"> فائدة مهمة عظيمة </w:t>
      </w:r>
      <w:r w:rsidRPr="00CE2B91">
        <w:rPr>
          <w:rFonts w:ascii="Traditional Arabic" w:eastAsia="Times New Roman" w:hAnsi="Traditional Arabic" w:cs="Traditional Arabic" w:hint="cs"/>
          <w:sz w:val="36"/>
          <w:szCs w:val="40"/>
          <w:rtl/>
          <w:lang w:bidi="ar-DZ"/>
        </w:rPr>
        <w:t>وهي</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أن ذكر الله </w:t>
      </w:r>
      <w:r w:rsidR="001063ED">
        <w:rPr>
          <w:rFonts w:ascii="Traditional Arabic" w:eastAsia="Times New Roman" w:hAnsi="Traditional Arabic" w:cs="Traditional Arabic"/>
          <w:sz w:val="36"/>
          <w:szCs w:val="40"/>
          <w:lang w:bidi="ar-DZ"/>
        </w:rPr>
        <w:sym w:font="AGA Arabesque" w:char="F049"/>
      </w:r>
      <w:r w:rsidRPr="00CE2B91">
        <w:rPr>
          <w:rFonts w:ascii="Traditional Arabic" w:eastAsia="Times New Roman" w:hAnsi="Traditional Arabic" w:cs="Traditional Arabic"/>
          <w:sz w:val="36"/>
          <w:szCs w:val="40"/>
          <w:rtl/>
          <w:lang w:bidi="ar-DZ"/>
        </w:rPr>
        <w:t xml:space="preserve"> لا ينحصر </w:t>
      </w:r>
      <w:r w:rsidRPr="00CE2B91">
        <w:rPr>
          <w:rFonts w:ascii="Traditional Arabic" w:eastAsia="Times New Roman" w:hAnsi="Traditional Arabic" w:cs="Traditional Arabic"/>
          <w:sz w:val="36"/>
          <w:szCs w:val="40"/>
          <w:rtl/>
          <w:lang w:bidi="ar-DZ"/>
        </w:rPr>
        <w:lastRenderedPageBreak/>
        <w:t>في</w:t>
      </w:r>
      <w:r w:rsidR="001063ED">
        <w:rPr>
          <w:rFonts w:ascii="Traditional Arabic" w:eastAsia="Times New Roman" w:hAnsi="Traditional Arabic" w:cs="Traditional Arabic" w:hint="cs"/>
          <w:sz w:val="36"/>
          <w:szCs w:val="40"/>
          <w:rtl/>
          <w:lang w:bidi="ar-DZ"/>
        </w:rPr>
        <w:t xml:space="preserve"> التسبيح والتحميد والتهليل والتكبير! </w:t>
      </w:r>
      <w:r w:rsidRPr="00CE2B91">
        <w:rPr>
          <w:rFonts w:ascii="Traditional Arabic" w:eastAsia="Times New Roman" w:hAnsi="Traditional Arabic" w:cs="Traditional Arabic"/>
          <w:sz w:val="36"/>
          <w:szCs w:val="40"/>
          <w:rtl/>
          <w:lang w:bidi="ar-DZ"/>
        </w:rPr>
        <w:t>بل الجلوس للعلم، ومدارسة القرآن والسُّنة، والتفقه في الدين، و</w:t>
      </w:r>
      <w:r w:rsidRPr="00CE2B91">
        <w:rPr>
          <w:rFonts w:ascii="Traditional Arabic" w:eastAsia="Times New Roman" w:hAnsi="Traditional Arabic" w:cs="Traditional Arabic" w:hint="cs"/>
          <w:sz w:val="36"/>
          <w:szCs w:val="40"/>
          <w:rtl/>
          <w:lang w:bidi="ar-DZ"/>
        </w:rPr>
        <w:t>تعليم</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شرع الله</w:t>
      </w:r>
      <w:r w:rsidRPr="00CE2B91">
        <w:rPr>
          <w:rFonts w:ascii="Traditional Arabic" w:eastAsia="Times New Roman" w:hAnsi="Traditional Arabic" w:cs="Traditional Arabic"/>
          <w:sz w:val="36"/>
          <w:szCs w:val="40"/>
          <w:rtl/>
          <w:lang w:bidi="ar-DZ"/>
        </w:rPr>
        <w:t xml:space="preserve"> إخبارًا عنه</w:t>
      </w:r>
      <w:r w:rsidRPr="00CE2B91">
        <w:rPr>
          <w:rFonts w:ascii="Traditional Arabic" w:eastAsia="Times New Roman" w:hAnsi="Traditional Arabic" w:cs="Traditional Arabic" w:hint="cs"/>
          <w:sz w:val="36"/>
          <w:szCs w:val="40"/>
          <w:rtl/>
          <w:lang w:bidi="ar-DZ"/>
        </w:rPr>
        <w:t xml:space="preserve"> سبحانه</w:t>
      </w:r>
      <w:r w:rsidRPr="00CE2B91">
        <w:rPr>
          <w:rFonts w:ascii="Traditional Arabic" w:eastAsia="Times New Roman" w:hAnsi="Traditional Arabic" w:cs="Traditional Arabic"/>
          <w:sz w:val="36"/>
          <w:szCs w:val="40"/>
          <w:rtl/>
          <w:lang w:bidi="ar-DZ"/>
        </w:rPr>
        <w:t xml:space="preserve"> بأنَّه أمر بكذا </w:t>
      </w:r>
      <w:r w:rsidR="001063ED">
        <w:rPr>
          <w:rFonts w:ascii="Traditional Arabic" w:eastAsia="Times New Roman" w:hAnsi="Traditional Arabic" w:cs="Traditional Arabic" w:hint="cs"/>
          <w:sz w:val="36"/>
          <w:szCs w:val="40"/>
          <w:rtl/>
          <w:lang w:bidi="ar-DZ"/>
        </w:rPr>
        <w:t>أ</w:t>
      </w:r>
      <w:r w:rsidRPr="00CE2B91">
        <w:rPr>
          <w:rFonts w:ascii="Traditional Arabic" w:eastAsia="Times New Roman" w:hAnsi="Traditional Arabic" w:cs="Traditional Arabic"/>
          <w:sz w:val="36"/>
          <w:szCs w:val="40"/>
          <w:rtl/>
          <w:lang w:bidi="ar-DZ"/>
        </w:rPr>
        <w:t>و</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نهى عن كذا</w:t>
      </w:r>
      <w:r w:rsidR="001063ED">
        <w:rPr>
          <w:rFonts w:ascii="Traditional Arabic" w:eastAsia="Times New Roman" w:hAnsi="Traditional Arabic" w:cs="Traditional Arabic"/>
          <w:sz w:val="36"/>
          <w:szCs w:val="40"/>
          <w:rtl/>
          <w:lang w:bidi="ar-DZ"/>
        </w:rPr>
        <w:t>، وأحبّ كذا، وسخط كذا، ورضي كذا</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فكلُّ هذا من ذكر الله تبارك وتعالى.</w:t>
      </w:r>
    </w:p>
    <w:p w14:paraId="11CEA212"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sz w:val="36"/>
          <w:szCs w:val="40"/>
          <w:rtl/>
          <w:lang w:bidi="ar-DZ"/>
        </w:rPr>
        <w:t>وفي الحديث قال</w:t>
      </w:r>
      <w:r w:rsidR="001063ED">
        <w:rPr>
          <w:rFonts w:ascii="Traditional Arabic" w:eastAsia="Times New Roman" w:hAnsi="Traditional Arabic" w:cs="Traditional Arabic" w:hint="cs"/>
          <w:sz w:val="36"/>
          <w:szCs w:val="40"/>
          <w:rtl/>
          <w:lang w:bidi="ar-DZ"/>
        </w:rPr>
        <w:t xml:space="preserve"> عليه الصلاة والسلام</w:t>
      </w:r>
      <w:r w:rsidRPr="00CE2B91">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إِذَا مَرَرْتُم بِرِيَاضِ الجَنَّةِ فَارْتَعُوا</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قالوا: وما رياض الجنة؟ قال: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حِلَقِ الذِّكْر</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المراد بحلق الذكر</w:t>
      </w:r>
      <w:r w:rsidR="001063ED">
        <w:rPr>
          <w:rFonts w:ascii="Traditional Arabic" w:eastAsia="Times New Roman" w:hAnsi="Traditional Arabic" w:cs="Traditional Arabic" w:hint="cs"/>
          <w:sz w:val="36"/>
          <w:szCs w:val="40"/>
          <w:rtl/>
          <w:lang w:bidi="ar-DZ"/>
        </w:rPr>
        <w:t>:</w:t>
      </w:r>
      <w:r w:rsidR="001063ED">
        <w:rPr>
          <w:rFonts w:ascii="Traditional Arabic" w:eastAsia="Times New Roman" w:hAnsi="Traditional Arabic" w:cs="Traditional Arabic"/>
          <w:sz w:val="36"/>
          <w:szCs w:val="40"/>
          <w:rtl/>
          <w:lang w:bidi="ar-DZ"/>
        </w:rPr>
        <w:t xml:space="preserve"> أي مجالس العلم</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مجالس الحلال والحرام، وبيان الأحكام، وبيان شرع الله</w:t>
      </w:r>
      <w:r w:rsidR="001063ED">
        <w:rPr>
          <w:rFonts w:ascii="Traditional Arabic" w:eastAsia="Times New Roman" w:hAnsi="Traditional Arabic" w:cs="Traditional Arabic" w:hint="cs"/>
          <w:sz w:val="36"/>
          <w:szCs w:val="40"/>
          <w:rtl/>
          <w:lang w:bidi="ar-DZ"/>
        </w:rPr>
        <w:t xml:space="preserve"> جل وعلا</w:t>
      </w:r>
      <w:r w:rsidRPr="00CE2B91">
        <w:rPr>
          <w:rFonts w:ascii="Traditional Arabic" w:eastAsia="Times New Roman" w:hAnsi="Traditional Arabic" w:cs="Traditional Arabic"/>
          <w:sz w:val="36"/>
          <w:szCs w:val="40"/>
          <w:rtl/>
          <w:lang w:bidi="ar-DZ"/>
        </w:rPr>
        <w:t>.</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ولهذا فإنَّ مجالس العلم التي يبيَّن فيها الحلال والحرام، وتوضّح فيها الأحكام مجالس ذكر</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لله. قال عطاء الخرساني: </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مجالس الذِّكر مجالس الحلال والحرام، كيف تشتري وتبيع، وتصلي وتصوم، وتنكح وتطلّق وتحجّ وأشباه هذا</w:t>
      </w:r>
      <w:r w:rsidR="001063ED" w:rsidRPr="00A32174">
        <w:rPr>
          <w:rFonts w:ascii="Traditional Arabic" w:eastAsia="Times New Roman" w:hAnsi="Traditional Arabic" w:cs="Traditional Arabic"/>
          <w:sz w:val="36"/>
          <w:szCs w:val="40"/>
          <w:rtl/>
          <w:lang w:val="id-ID" w:bidi="ar-DZ"/>
        </w:rPr>
        <w:t>»</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وكان أحد السلف وهو أبو السُّوَار العدوي في حلقة يتذاكرون العلم ومعهم فتى شاب فقال لهم: قولوا: سبحان الله والحمد لله، فغضب أبو السُّوار</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وقال: </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ويحك في أيِّ شيء كنّا إذًا</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w:t>
      </w:r>
    </w:p>
    <w:p w14:paraId="3F2C4483" w14:textId="77777777" w:rsidR="00CE2B91" w:rsidRPr="00CE2B91" w:rsidRDefault="001063ED"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Pr>
          <w:rFonts w:ascii="Traditional Arabic" w:eastAsia="Times New Roman" w:hAnsi="Traditional Arabic" w:cs="Traditional Arabic" w:hint="cs"/>
          <w:sz w:val="36"/>
          <w:szCs w:val="40"/>
          <w:rtl/>
          <w:lang w:bidi="ar-DZ"/>
        </w:rPr>
        <w:t xml:space="preserve">الحاصل أن </w:t>
      </w:r>
      <w:r w:rsidR="00CE2B91" w:rsidRPr="00CE2B91">
        <w:rPr>
          <w:rFonts w:ascii="Traditional Arabic" w:eastAsia="Times New Roman" w:hAnsi="Traditional Arabic" w:cs="Traditional Arabic"/>
          <w:sz w:val="36"/>
          <w:szCs w:val="40"/>
          <w:rtl/>
          <w:lang w:bidi="ar-DZ"/>
        </w:rPr>
        <w:t xml:space="preserve">مجالس الذكر </w:t>
      </w:r>
      <w:r w:rsidRPr="00CE2B91">
        <w:rPr>
          <w:rFonts w:ascii="Traditional Arabic" w:eastAsia="Times New Roman" w:hAnsi="Traditional Arabic" w:cs="Traditional Arabic"/>
          <w:sz w:val="36"/>
          <w:szCs w:val="40"/>
          <w:rtl/>
          <w:lang w:bidi="ar-DZ"/>
        </w:rPr>
        <w:t xml:space="preserve">ليست </w:t>
      </w:r>
      <w:r w:rsidR="00CE2B91" w:rsidRPr="00CE2B91">
        <w:rPr>
          <w:rFonts w:ascii="Traditional Arabic" w:eastAsia="Times New Roman" w:hAnsi="Traditional Arabic" w:cs="Traditional Arabic"/>
          <w:sz w:val="36"/>
          <w:szCs w:val="40"/>
          <w:rtl/>
          <w:lang w:bidi="ar-DZ"/>
        </w:rPr>
        <w:t>مختصّة بالمجالس التي ي</w:t>
      </w:r>
      <w:r>
        <w:rPr>
          <w:rFonts w:ascii="Traditional Arabic" w:eastAsia="Times New Roman" w:hAnsi="Traditional Arabic" w:cs="Traditional Arabic" w:hint="cs"/>
          <w:sz w:val="36"/>
          <w:szCs w:val="40"/>
          <w:rtl/>
          <w:lang w:bidi="ar-DZ"/>
        </w:rPr>
        <w:t>ُ</w:t>
      </w:r>
      <w:r w:rsidR="00CE2B91" w:rsidRPr="00CE2B91">
        <w:rPr>
          <w:rFonts w:ascii="Traditional Arabic" w:eastAsia="Times New Roman" w:hAnsi="Traditional Arabic" w:cs="Traditional Arabic"/>
          <w:sz w:val="36"/>
          <w:szCs w:val="40"/>
          <w:rtl/>
          <w:lang w:bidi="ar-DZ"/>
        </w:rPr>
        <w:t>ذكر فيها اسم الرّبّ بالتسبيح والتحميد والتكبير ونحو ذ</w:t>
      </w:r>
      <w:r>
        <w:rPr>
          <w:rFonts w:ascii="Traditional Arabic" w:eastAsia="Times New Roman" w:hAnsi="Traditional Arabic" w:cs="Traditional Arabic" w:hint="cs"/>
          <w:sz w:val="36"/>
          <w:szCs w:val="40"/>
          <w:rtl/>
          <w:lang w:bidi="ar-DZ"/>
        </w:rPr>
        <w:t>لك</w:t>
      </w:r>
      <w:r w:rsidR="00CE2B91" w:rsidRPr="00CE2B91">
        <w:rPr>
          <w:rFonts w:ascii="Traditional Arabic" w:eastAsia="Times New Roman" w:hAnsi="Traditional Arabic" w:cs="Traditional Arabic"/>
          <w:sz w:val="36"/>
          <w:szCs w:val="40"/>
          <w:rtl/>
          <w:lang w:bidi="ar-DZ"/>
        </w:rPr>
        <w:t>، بل هي شاملةٌ للمجالس التي ي</w:t>
      </w:r>
      <w:r>
        <w:rPr>
          <w:rFonts w:ascii="Traditional Arabic" w:eastAsia="Times New Roman" w:hAnsi="Traditional Arabic" w:cs="Traditional Arabic" w:hint="cs"/>
          <w:sz w:val="36"/>
          <w:szCs w:val="40"/>
          <w:rtl/>
          <w:lang w:bidi="ar-DZ"/>
        </w:rPr>
        <w:t>ُ</w:t>
      </w:r>
      <w:r w:rsidR="00CE2B91" w:rsidRPr="00CE2B91">
        <w:rPr>
          <w:rFonts w:ascii="Traditional Arabic" w:eastAsia="Times New Roman" w:hAnsi="Traditional Arabic" w:cs="Traditional Arabic"/>
          <w:sz w:val="36"/>
          <w:szCs w:val="40"/>
          <w:rtl/>
          <w:lang w:bidi="ar-DZ"/>
        </w:rPr>
        <w:t xml:space="preserve">ذكر فيها أمره ونهيه وحلاله وحرامه، وما يحبّه </w:t>
      </w:r>
      <w:proofErr w:type="spellStart"/>
      <w:r w:rsidR="00CE2B91" w:rsidRPr="00CE2B91">
        <w:rPr>
          <w:rFonts w:ascii="Traditional Arabic" w:eastAsia="Times New Roman" w:hAnsi="Traditional Arabic" w:cs="Traditional Arabic"/>
          <w:sz w:val="36"/>
          <w:szCs w:val="40"/>
          <w:rtl/>
          <w:lang w:bidi="ar-DZ"/>
        </w:rPr>
        <w:t>ويرضاه</w:t>
      </w:r>
      <w:proofErr w:type="spellEnd"/>
      <w:r w:rsidR="00CE2B91" w:rsidRPr="00CE2B91">
        <w:rPr>
          <w:rFonts w:ascii="Traditional Arabic" w:eastAsia="Times New Roman" w:hAnsi="Traditional Arabic" w:cs="Traditional Arabic"/>
          <w:sz w:val="36"/>
          <w:szCs w:val="40"/>
          <w:rtl/>
          <w:lang w:bidi="ar-DZ"/>
        </w:rPr>
        <w:t xml:space="preserve">، وما يكرهه </w:t>
      </w:r>
      <w:proofErr w:type="spellStart"/>
      <w:r w:rsidR="00CE2B91" w:rsidRPr="00CE2B91">
        <w:rPr>
          <w:rFonts w:ascii="Traditional Arabic" w:eastAsia="Times New Roman" w:hAnsi="Traditional Arabic" w:cs="Traditional Arabic"/>
          <w:sz w:val="36"/>
          <w:szCs w:val="40"/>
          <w:rtl/>
          <w:lang w:bidi="ar-DZ"/>
        </w:rPr>
        <w:t>ويأباه</w:t>
      </w:r>
      <w:proofErr w:type="spellEnd"/>
      <w:r w:rsidR="00CE2B91" w:rsidRPr="00CE2B91">
        <w:rPr>
          <w:rFonts w:ascii="Traditional Arabic" w:eastAsia="Times New Roman" w:hAnsi="Traditional Arabic" w:cs="Traditional Arabic"/>
          <w:sz w:val="36"/>
          <w:szCs w:val="40"/>
          <w:rtl/>
          <w:lang w:bidi="ar-DZ"/>
        </w:rPr>
        <w:t>، بل ربَّما كان هذا الذكر أنفع من ذلك.</w:t>
      </w:r>
    </w:p>
    <w:p w14:paraId="204D235E"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rPr>
      </w:pPr>
      <w:r w:rsidRPr="00CE2B91">
        <w:rPr>
          <w:rFonts w:ascii="Traditional Arabic" w:eastAsia="Times New Roman" w:hAnsi="Traditional Arabic" w:cs="Traditional Arabic" w:hint="cs"/>
          <w:sz w:val="36"/>
          <w:szCs w:val="40"/>
          <w:rtl/>
          <w:lang w:bidi="ar-DZ"/>
        </w:rPr>
        <w:t>قوله</w:t>
      </w:r>
      <w:r w:rsidRPr="00CE2B91">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hint="cs"/>
          <w:sz w:val="36"/>
          <w:szCs w:val="40"/>
          <w:rtl/>
          <w:lang w:val="id-ID" w:bidi="ar-DZ"/>
        </w:rPr>
        <w:t>((</w:t>
      </w:r>
      <w:r w:rsidRPr="00CE2B91">
        <w:rPr>
          <w:rFonts w:ascii="Traditional Arabic" w:eastAsia="Times New Roman" w:hAnsi="Traditional Arabic" w:cs="Traditional Arabic"/>
          <w:sz w:val="36"/>
          <w:szCs w:val="40"/>
          <w:rtl/>
          <w:lang w:bidi="ar-DZ"/>
        </w:rPr>
        <w:t>إِلَّا حَفَّتْهُمُ المَلَائِكَةُ، وَغَشِيَتْهُمُ الرَّحْمَةُ، وَنَزَلَتْ عليهمِ السَّكِينَةُ، وَذَكَرَهُمُ اللَّهُ فِيمَن عِنْدَهُ</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عد</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د -صَلَوَاتُ اللهِ وَسَلَامُهُ عَلَيْهِ- أربعة فضائل عظيمة تُنال</w:t>
      </w:r>
      <w:r w:rsidRPr="00CE2B91">
        <w:rPr>
          <w:rFonts w:ascii="Traditional Arabic" w:eastAsia="Times New Roman" w:hAnsi="Traditional Arabic" w:cs="Traditional Arabic" w:hint="cs"/>
          <w:sz w:val="36"/>
          <w:szCs w:val="40"/>
          <w:rtl/>
          <w:lang w:bidi="ar-DZ"/>
        </w:rPr>
        <w:t xml:space="preserve"> في </w:t>
      </w:r>
      <w:r w:rsidRPr="00CE2B91">
        <w:rPr>
          <w:rFonts w:ascii="Traditional Arabic" w:eastAsia="Times New Roman" w:hAnsi="Traditional Arabic" w:cs="Traditional Arabic"/>
          <w:sz w:val="36"/>
          <w:szCs w:val="40"/>
          <w:rtl/>
          <w:lang w:bidi="ar-DZ"/>
        </w:rPr>
        <w:t xml:space="preserve">مجالس الذكر، كل واحدة منها من أعظم ما يكون، ينالها العبد ويحظى بها إذا جلس في مجلس ذكرٍ لله </w:t>
      </w:r>
      <w:proofErr w:type="gramStart"/>
      <w:r w:rsidR="001063ED">
        <w:rPr>
          <w:rFonts w:ascii="Traditional Arabic" w:eastAsia="Times New Roman" w:hAnsi="Traditional Arabic" w:cs="Traditional Arabic" w:hint="cs"/>
          <w:sz w:val="36"/>
          <w:szCs w:val="40"/>
          <w:rtl/>
        </w:rPr>
        <w:t>تعالى .</w:t>
      </w:r>
      <w:proofErr w:type="gramEnd"/>
    </w:p>
    <w:p w14:paraId="4A529574"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sz w:val="36"/>
          <w:szCs w:val="40"/>
          <w:rtl/>
          <w:lang w:bidi="ar-DZ"/>
        </w:rPr>
        <w:t xml:space="preserve">الأولى: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(حَفَّتْهُمُ المَلَائِكَةُ)</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أي تحفهم ملائكة الرحمة بأجنحتها </w:t>
      </w:r>
      <w:r w:rsidRPr="00CE2B91">
        <w:rPr>
          <w:rFonts w:ascii="Traditional Arabic" w:eastAsia="Times New Roman" w:hAnsi="Traditional Arabic" w:cs="Traditional Arabic" w:hint="cs"/>
          <w:sz w:val="36"/>
          <w:szCs w:val="40"/>
          <w:rtl/>
          <w:lang w:bidi="ar-DZ"/>
        </w:rPr>
        <w:t>ك</w:t>
      </w:r>
      <w:r w:rsidRPr="00CE2B91">
        <w:rPr>
          <w:rFonts w:ascii="Traditional Arabic" w:eastAsia="Times New Roman" w:hAnsi="Traditional Arabic" w:cs="Traditional Arabic"/>
          <w:sz w:val="36"/>
          <w:szCs w:val="40"/>
          <w:rtl/>
          <w:lang w:bidi="ar-DZ"/>
        </w:rPr>
        <w:t xml:space="preserve">ما جاء في الحديث الآخر: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مَنْ سَلَكَ طَريقًا يَلْتَمِسُ فِيهِ علْمًا سَهَّلَ اللَّه لَهُ طَرِيقًا إِلَى الجَنَّةِ، وَإنَّ المَلَائِكَةَ لَتَضَعُ أجْنِحَتَهَا لِطِالِبَ الْعِلْمِ رِضًا بِمَا يَصْنَعُ</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ف</w:t>
      </w:r>
      <w:r w:rsidRPr="00CE2B91">
        <w:rPr>
          <w:rFonts w:ascii="Traditional Arabic" w:eastAsia="Times New Roman" w:hAnsi="Traditional Arabic" w:cs="Traditional Arabic"/>
          <w:sz w:val="36"/>
          <w:szCs w:val="40"/>
          <w:rtl/>
          <w:lang w:bidi="ar-DZ"/>
        </w:rPr>
        <w:t>الملائكة تحفُّ طالب العلم من حين يخرج من بيته قاصدًا مكان العلم لطلبه، وتحفُّه وهو في مجلس العلم.</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hint="cs"/>
          <w:sz w:val="36"/>
          <w:szCs w:val="40"/>
          <w:rtl/>
          <w:lang w:bidi="ar-DZ"/>
        </w:rPr>
        <w:t>هذا وإن لم نر</w:t>
      </w:r>
      <w:r w:rsidRPr="00CE2B91">
        <w:rPr>
          <w:rFonts w:ascii="Traditional Arabic" w:eastAsia="Times New Roman" w:hAnsi="Traditional Arabic" w:cs="Traditional Arabic"/>
          <w:sz w:val="36"/>
          <w:szCs w:val="40"/>
          <w:rtl/>
          <w:lang w:bidi="ar-DZ"/>
        </w:rPr>
        <w:t xml:space="preserve"> الملائكة يحفون مجالس العلم بأجنحتهم </w:t>
      </w:r>
      <w:r w:rsidRPr="00CE2B91">
        <w:rPr>
          <w:rFonts w:ascii="Traditional Arabic" w:eastAsia="Times New Roman" w:hAnsi="Traditional Arabic" w:cs="Traditional Arabic" w:hint="cs"/>
          <w:sz w:val="36"/>
          <w:szCs w:val="40"/>
          <w:rtl/>
          <w:lang w:bidi="ar-DZ"/>
        </w:rPr>
        <w:t>إلا أن</w:t>
      </w:r>
      <w:r w:rsidR="001063ED">
        <w:rPr>
          <w:rFonts w:ascii="Traditional Arabic" w:eastAsia="Times New Roman" w:hAnsi="Traditional Arabic" w:cs="Traditional Arabic" w:hint="cs"/>
          <w:sz w:val="36"/>
          <w:szCs w:val="40"/>
          <w:rtl/>
          <w:lang w:bidi="ar-DZ"/>
        </w:rPr>
        <w:t>َّا</w:t>
      </w:r>
      <w:r w:rsidRPr="00CE2B91">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نؤمن</w:t>
      </w:r>
      <w:r w:rsidRPr="00CE2B91">
        <w:rPr>
          <w:rFonts w:ascii="Traditional Arabic" w:eastAsia="Times New Roman" w:hAnsi="Traditional Arabic" w:cs="Traditional Arabic" w:hint="cs"/>
          <w:sz w:val="36"/>
          <w:szCs w:val="40"/>
          <w:rtl/>
          <w:lang w:bidi="ar-DZ"/>
        </w:rPr>
        <w:t xml:space="preserve"> بذلك</w:t>
      </w:r>
      <w:r w:rsidRPr="00CE2B91">
        <w:rPr>
          <w:rFonts w:ascii="Traditional Arabic" w:eastAsia="Times New Roman" w:hAnsi="Traditional Arabic" w:cs="Traditional Arabic"/>
          <w:sz w:val="36"/>
          <w:szCs w:val="40"/>
          <w:rtl/>
          <w:lang w:bidi="ar-DZ"/>
        </w:rPr>
        <w:t xml:space="preserve"> إيمانًا جازمًا لا شك فيه ولا </w:t>
      </w:r>
      <w:proofErr w:type="gramStart"/>
      <w:r w:rsidRPr="00CE2B91">
        <w:rPr>
          <w:rFonts w:ascii="Traditional Arabic" w:eastAsia="Times New Roman" w:hAnsi="Traditional Arabic" w:cs="Traditional Arabic"/>
          <w:sz w:val="36"/>
          <w:szCs w:val="40"/>
          <w:rtl/>
          <w:lang w:bidi="ar-DZ"/>
        </w:rPr>
        <w:t>ريب ؛</w:t>
      </w:r>
      <w:proofErr w:type="gramEnd"/>
      <w:r w:rsidRPr="00CE2B91">
        <w:rPr>
          <w:rFonts w:ascii="Traditional Arabic" w:eastAsia="Times New Roman" w:hAnsi="Traditional Arabic" w:cs="Traditional Arabic"/>
          <w:sz w:val="36"/>
          <w:szCs w:val="40"/>
          <w:rtl/>
          <w:lang w:bidi="ar-DZ"/>
        </w:rPr>
        <w:t xml:space="preserve"> لأن هذا الخبر جاءنا عن الصادق المصدوق</w:t>
      </w:r>
      <w:r w:rsidRPr="00CE2B91">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صَلَوَاتُ اللهِ وَسَلَامُهُ </w:t>
      </w:r>
      <w:r w:rsidRPr="00CE2B91">
        <w:rPr>
          <w:rFonts w:ascii="Traditional Arabic" w:eastAsia="Times New Roman" w:hAnsi="Traditional Arabic" w:cs="Traditional Arabic"/>
          <w:sz w:val="36"/>
          <w:szCs w:val="40"/>
          <w:rtl/>
          <w:lang w:bidi="ar-DZ"/>
        </w:rPr>
        <w:lastRenderedPageBreak/>
        <w:t>عَلَيْهِ.</w:t>
      </w:r>
    </w:p>
    <w:p w14:paraId="5D3C67D8"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hint="cs"/>
          <w:sz w:val="36"/>
          <w:szCs w:val="40"/>
          <w:rtl/>
          <w:lang w:bidi="ar-DZ"/>
        </w:rPr>
        <w:t>قوله</w:t>
      </w:r>
      <w:r w:rsidRPr="00CE2B91">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(وَغَشِيَتْهُمُ الرَّحْمَةُ)</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 xml:space="preserve">أي </w:t>
      </w:r>
      <w:r w:rsidRPr="00CE2B91">
        <w:rPr>
          <w:rFonts w:ascii="Traditional Arabic" w:eastAsia="Times New Roman" w:hAnsi="Traditional Arabic" w:cs="Traditional Arabic"/>
          <w:sz w:val="36"/>
          <w:szCs w:val="40"/>
          <w:rtl/>
          <w:lang w:bidi="ar-DZ"/>
        </w:rPr>
        <w:t xml:space="preserve">تغشاهم رحمة الله </w:t>
      </w:r>
      <w:r w:rsidR="001063ED">
        <w:rPr>
          <w:rFonts w:ascii="Traditional Arabic" w:eastAsia="Times New Roman" w:hAnsi="Traditional Arabic" w:cs="Traditional Arabic"/>
          <w:sz w:val="36"/>
          <w:szCs w:val="40"/>
          <w:lang w:bidi="ar-DZ"/>
        </w:rPr>
        <w:sym w:font="AGA Arabesque" w:char="F055"/>
      </w:r>
      <w:r w:rsidRPr="00CE2B91">
        <w:rPr>
          <w:rFonts w:ascii="Traditional Arabic" w:eastAsia="Times New Roman" w:hAnsi="Traditional Arabic" w:cs="Traditional Arabic"/>
          <w:sz w:val="36"/>
          <w:szCs w:val="40"/>
          <w:rtl/>
          <w:lang w:bidi="ar-DZ"/>
        </w:rPr>
        <w:t xml:space="preserve"> وتنزل عليهم، وهذا يدل على أن من أعظم الأمور التي تُطلب بها الرحمة وتُنال بها</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الجلوس</w:t>
      </w:r>
      <w:r w:rsidRPr="00CE2B91">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في مجالس العلم وح</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لق الذكر التي تحيا بها القلوب، ويقوى بها الإيمان، ويزيد بها اليقين، وتعظم بها الصلة بالله</w:t>
      </w:r>
      <w:r w:rsidR="001063ED">
        <w:rPr>
          <w:rFonts w:ascii="Traditional Arabic" w:eastAsia="Times New Roman" w:hAnsi="Traditional Arabic" w:cs="Traditional Arabic" w:hint="cs"/>
          <w:sz w:val="36"/>
          <w:szCs w:val="40"/>
          <w:rtl/>
          <w:lang w:bidi="ar-DZ"/>
        </w:rPr>
        <w:t xml:space="preserve"> تبارك وتعالى</w:t>
      </w:r>
      <w:r w:rsidRPr="00CE2B91">
        <w:rPr>
          <w:rFonts w:ascii="Traditional Arabic" w:eastAsia="Times New Roman" w:hAnsi="Traditional Arabic" w:cs="Traditional Arabic"/>
          <w:sz w:val="36"/>
          <w:szCs w:val="40"/>
          <w:rtl/>
          <w:lang w:bidi="ar-DZ"/>
        </w:rPr>
        <w:t>.</w:t>
      </w:r>
    </w:p>
    <w:p w14:paraId="7168A81A"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hint="cs"/>
          <w:sz w:val="36"/>
          <w:szCs w:val="40"/>
          <w:rtl/>
          <w:lang w:bidi="ar-DZ"/>
        </w:rPr>
        <w:t>قوله</w:t>
      </w:r>
      <w:r w:rsidRPr="00CE2B91">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(وَنَزَلَتْ عليهمِ السَّكِينَةُ)</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أي</w:t>
      </w:r>
      <w:r w:rsidRPr="00CE2B91">
        <w:rPr>
          <w:rFonts w:ascii="Traditional Arabic" w:eastAsia="Times New Roman" w:hAnsi="Traditional Arabic" w:cs="Traditional Arabic"/>
          <w:sz w:val="36"/>
          <w:szCs w:val="40"/>
          <w:rtl/>
          <w:lang w:bidi="ar-DZ"/>
        </w:rPr>
        <w:t xml:space="preserve"> يحصل لهم في مجالس العلم ومجالس الذكر طمأنينة في القل</w:t>
      </w:r>
      <w:r w:rsidR="001063ED">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ب، وكثير ما يتحدث الناس</w:t>
      </w:r>
      <w:r w:rsidRPr="00CE2B91">
        <w:rPr>
          <w:rFonts w:ascii="Traditional Arabic" w:eastAsia="Times New Roman" w:hAnsi="Traditional Arabic" w:cs="Traditional Arabic" w:hint="cs"/>
          <w:sz w:val="36"/>
          <w:szCs w:val="40"/>
          <w:rtl/>
          <w:lang w:bidi="ar-DZ"/>
        </w:rPr>
        <w:t xml:space="preserve"> بهذا</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تجد أحدهم يقول: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عندي من الهم والقلق والمشاكل الشيء العظيم</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فإذا </w:t>
      </w:r>
      <w:r w:rsidR="001063ED">
        <w:rPr>
          <w:rFonts w:ascii="Traditional Arabic" w:eastAsia="Times New Roman" w:hAnsi="Traditional Arabic" w:cs="Traditional Arabic"/>
          <w:sz w:val="36"/>
          <w:szCs w:val="40"/>
          <w:rtl/>
          <w:lang w:bidi="ar-DZ"/>
        </w:rPr>
        <w:t>دخلت المسجد وجلست في حلقة العلم</w:t>
      </w:r>
      <w:r w:rsidRPr="00CE2B91">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أشعر بلذة وطمأنينة وسكون</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كأن ما عندي أصلًا قلق</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وهذا كله من الفضائل المباركة التي ينالها العبد في مجالس العلم.</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بينما مجالس الغفلة </w:t>
      </w:r>
      <w:r w:rsidRPr="00CE2B91">
        <w:rPr>
          <w:rFonts w:ascii="Traditional Arabic" w:eastAsia="Times New Roman" w:hAnsi="Traditional Arabic" w:cs="Traditional Arabic" w:hint="cs"/>
          <w:sz w:val="36"/>
          <w:szCs w:val="40"/>
          <w:rtl/>
          <w:lang w:bidi="ar-DZ"/>
        </w:rPr>
        <w:t>ك</w:t>
      </w:r>
      <w:r w:rsidRPr="00CE2B91">
        <w:rPr>
          <w:rFonts w:ascii="Traditional Arabic" w:eastAsia="Times New Roman" w:hAnsi="Traditional Arabic" w:cs="Traditional Arabic"/>
          <w:sz w:val="36"/>
          <w:szCs w:val="40"/>
          <w:rtl/>
          <w:lang w:bidi="ar-DZ"/>
        </w:rPr>
        <w:t>الغيبة</w:t>
      </w:r>
      <w:r w:rsidRPr="00CE2B91">
        <w:rPr>
          <w:rFonts w:ascii="Traditional Arabic" w:eastAsia="Times New Roman" w:hAnsi="Traditional Arabic" w:cs="Traditional Arabic" w:hint="cs"/>
          <w:sz w:val="36"/>
          <w:szCs w:val="40"/>
          <w:rtl/>
          <w:lang w:bidi="ar-DZ"/>
        </w:rPr>
        <w:t xml:space="preserve"> و</w:t>
      </w:r>
      <w:r w:rsidRPr="00CE2B91">
        <w:rPr>
          <w:rFonts w:ascii="Traditional Arabic" w:eastAsia="Times New Roman" w:hAnsi="Traditional Arabic" w:cs="Traditional Arabic"/>
          <w:sz w:val="36"/>
          <w:szCs w:val="40"/>
          <w:rtl/>
          <w:lang w:bidi="ar-DZ"/>
        </w:rPr>
        <w:t>النميمة</w:t>
      </w:r>
      <w:r w:rsidRPr="00CE2B91">
        <w:rPr>
          <w:rFonts w:ascii="Traditional Arabic" w:eastAsia="Times New Roman" w:hAnsi="Traditional Arabic" w:cs="Traditional Arabic" w:hint="cs"/>
          <w:sz w:val="36"/>
          <w:szCs w:val="40"/>
          <w:rtl/>
          <w:lang w:bidi="ar-DZ"/>
        </w:rPr>
        <w:t xml:space="preserve"> ونحو</w:t>
      </w:r>
      <w:r w:rsidRPr="00CE2B91">
        <w:rPr>
          <w:rFonts w:ascii="Traditional Arabic" w:eastAsia="Times New Roman" w:hAnsi="Traditional Arabic" w:cs="Traditional Arabic"/>
          <w:sz w:val="36"/>
          <w:szCs w:val="40"/>
          <w:rtl/>
          <w:lang w:bidi="ar-DZ"/>
        </w:rPr>
        <w:t xml:space="preserve"> ذلك من المجالس السيئة إذا قام منها العبد يقوم منها بوحشة في قلبه،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 xml:space="preserve">قلق،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 xml:space="preserve">اضطراب، </w:t>
      </w:r>
      <w:r w:rsidRPr="00CE2B91">
        <w:rPr>
          <w:rFonts w:ascii="Traditional Arabic" w:eastAsia="Times New Roman" w:hAnsi="Traditional Arabic" w:cs="Traditional Arabic" w:hint="cs"/>
          <w:sz w:val="36"/>
          <w:szCs w:val="40"/>
          <w:rtl/>
          <w:lang w:bidi="ar-DZ"/>
        </w:rPr>
        <w:t>و</w:t>
      </w:r>
      <w:r w:rsidR="001063ED">
        <w:rPr>
          <w:rFonts w:ascii="Traditional Arabic" w:eastAsia="Times New Roman" w:hAnsi="Traditional Arabic" w:cs="Traditional Arabic"/>
          <w:sz w:val="36"/>
          <w:szCs w:val="40"/>
          <w:rtl/>
          <w:lang w:bidi="ar-DZ"/>
        </w:rPr>
        <w:t>ضيق صدر</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والعاقل</w:t>
      </w:r>
      <w:r w:rsidRPr="00CE2B91">
        <w:rPr>
          <w:rFonts w:ascii="Traditional Arabic" w:eastAsia="Times New Roman" w:hAnsi="Traditional Arabic" w:cs="Traditional Arabic"/>
          <w:sz w:val="36"/>
          <w:szCs w:val="40"/>
          <w:rtl/>
          <w:lang w:bidi="ar-DZ"/>
        </w:rPr>
        <w:t xml:space="preserve"> إذا وازن بين هذه الخيرات العظيمة التي تُنال </w:t>
      </w:r>
      <w:r w:rsidRPr="00CE2B91">
        <w:rPr>
          <w:rFonts w:ascii="Traditional Arabic" w:eastAsia="Times New Roman" w:hAnsi="Traditional Arabic" w:cs="Traditional Arabic" w:hint="cs"/>
          <w:sz w:val="36"/>
          <w:szCs w:val="40"/>
          <w:rtl/>
          <w:lang w:bidi="ar-DZ"/>
        </w:rPr>
        <w:t xml:space="preserve">في </w:t>
      </w:r>
      <w:r w:rsidRPr="00CE2B91">
        <w:rPr>
          <w:rFonts w:ascii="Traditional Arabic" w:eastAsia="Times New Roman" w:hAnsi="Traditional Arabic" w:cs="Traditional Arabic"/>
          <w:sz w:val="36"/>
          <w:szCs w:val="40"/>
          <w:rtl/>
          <w:lang w:bidi="ar-DZ"/>
        </w:rPr>
        <w:t xml:space="preserve">مجالس الذكر وتلك الأضرار التي تترتب على مجالس الغفلة؛ فإنه لا يبغي بدلًا عن مجالس </w:t>
      </w:r>
      <w:proofErr w:type="gramStart"/>
      <w:r w:rsidRPr="00CE2B91">
        <w:rPr>
          <w:rFonts w:ascii="Traditional Arabic" w:eastAsia="Times New Roman" w:hAnsi="Traditional Arabic" w:cs="Traditional Arabic"/>
          <w:sz w:val="36"/>
          <w:szCs w:val="40"/>
          <w:rtl/>
          <w:lang w:bidi="ar-DZ"/>
        </w:rPr>
        <w:t xml:space="preserve">الذكر </w:t>
      </w:r>
      <w:r w:rsidR="001063ED">
        <w:rPr>
          <w:rFonts w:ascii="Traditional Arabic" w:eastAsia="Times New Roman" w:hAnsi="Traditional Arabic" w:cs="Traditional Arabic" w:hint="cs"/>
          <w:sz w:val="36"/>
          <w:szCs w:val="40"/>
          <w:rtl/>
          <w:lang w:bidi="ar-DZ"/>
        </w:rPr>
        <w:t>؛</w:t>
      </w:r>
      <w:proofErr w:type="gramEnd"/>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مجالس العلم والإيمان، بل سيكون حرصه عليها أشد ما يكون.</w:t>
      </w:r>
    </w:p>
    <w:p w14:paraId="5705D718"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hint="cs"/>
          <w:sz w:val="36"/>
          <w:szCs w:val="40"/>
          <w:rtl/>
          <w:lang w:bidi="ar-DZ"/>
        </w:rPr>
        <w:t>قوله</w:t>
      </w:r>
      <w:r w:rsidRPr="00CE2B91">
        <w:rPr>
          <w:rFonts w:ascii="Traditional Arabic" w:eastAsia="Times New Roman" w:hAnsi="Traditional Arabic" w:cs="Traditional Arabic"/>
          <w:sz w:val="36"/>
          <w:szCs w:val="40"/>
          <w:rtl/>
          <w:lang w:bidi="ar-DZ"/>
        </w:rPr>
        <w:t>: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وَذَكَرَهُمُ اللَّهُ فِيمَن عِنْدَهُ</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 xml:space="preserve">أي </w:t>
      </w:r>
      <w:r w:rsidRPr="00CE2B91">
        <w:rPr>
          <w:rFonts w:ascii="Traditional Arabic" w:eastAsia="Times New Roman" w:hAnsi="Traditional Arabic" w:cs="Traditional Arabic"/>
          <w:sz w:val="36"/>
          <w:szCs w:val="40"/>
          <w:rtl/>
          <w:lang w:bidi="ar-DZ"/>
        </w:rPr>
        <w:t xml:space="preserve">ذكرهم الله </w:t>
      </w:r>
      <w:r w:rsidRPr="00CE2B91">
        <w:rPr>
          <w:rFonts w:ascii="Traditional Arabic" w:eastAsia="Times New Roman" w:hAnsi="Traditional Arabic" w:cs="Traditional Arabic" w:hint="cs"/>
          <w:sz w:val="36"/>
          <w:szCs w:val="40"/>
          <w:rtl/>
          <w:lang w:bidi="ar-DZ"/>
        </w:rPr>
        <w:t xml:space="preserve">في الملأ </w:t>
      </w:r>
      <w:proofErr w:type="gramStart"/>
      <w:r w:rsidRPr="00CE2B91">
        <w:rPr>
          <w:rFonts w:ascii="Traditional Arabic" w:eastAsia="Times New Roman" w:hAnsi="Traditional Arabic" w:cs="Traditional Arabic" w:hint="cs"/>
          <w:sz w:val="36"/>
          <w:szCs w:val="40"/>
          <w:rtl/>
          <w:lang w:bidi="ar-DZ"/>
        </w:rPr>
        <w:t>الأعلى</w:t>
      </w:r>
      <w:r w:rsidR="001063ED">
        <w:rPr>
          <w:rFonts w:ascii="adwa-assalaf" w:eastAsia="Calibri" w:hAnsi="adwa-assalaf" w:cs="adwa-assalaf" w:hint="cs"/>
          <w:sz w:val="32"/>
          <w:szCs w:val="32"/>
          <w:rtl/>
          <w:lang w:val="id-ID"/>
        </w:rPr>
        <w:t xml:space="preserve"> ،</w:t>
      </w:r>
      <w:proofErr w:type="gramEnd"/>
      <w:r w:rsidR="001063ED">
        <w:rPr>
          <w:rFonts w:ascii="adwa-assalaf" w:eastAsia="Calibri" w:hAnsi="adwa-assalaf" w:cs="adwa-assalaf" w:hint="cs"/>
          <w:sz w:val="32"/>
          <w:szCs w:val="32"/>
          <w:rtl/>
          <w:lang w:val="id-ID"/>
        </w:rPr>
        <w:t xml:space="preserve"> </w:t>
      </w:r>
      <w:r w:rsidRPr="00CE2B91">
        <w:rPr>
          <w:rFonts w:ascii="Traditional Arabic" w:eastAsia="Times New Roman" w:hAnsi="Traditional Arabic" w:cs="Traditional Arabic"/>
          <w:sz w:val="36"/>
          <w:szCs w:val="40"/>
          <w:rtl/>
          <w:lang w:bidi="ar-DZ"/>
        </w:rPr>
        <w:t xml:space="preserve">وفي الحديث يقول الله </w:t>
      </w:r>
      <w:r w:rsidR="001063ED">
        <w:rPr>
          <w:rFonts w:ascii="Traditional Arabic" w:eastAsia="Times New Roman" w:hAnsi="Traditional Arabic" w:cs="Traditional Arabic"/>
          <w:sz w:val="36"/>
          <w:szCs w:val="40"/>
          <w:lang w:bidi="ar-DZ"/>
        </w:rPr>
        <w:sym w:font="AGA Arabesque" w:char="F055"/>
      </w:r>
      <w:r w:rsidR="001063ED">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فَإن ذَكرَني في نَفْسِهِ، ذَكَرْتُهُ في نَفسِي، ومن ذَكَرَني في </w:t>
      </w:r>
      <w:proofErr w:type="spellStart"/>
      <w:r w:rsidRPr="00CE2B91">
        <w:rPr>
          <w:rFonts w:ascii="Traditional Arabic" w:eastAsia="Times New Roman" w:hAnsi="Traditional Arabic" w:cs="Traditional Arabic"/>
          <w:sz w:val="36"/>
          <w:szCs w:val="40"/>
          <w:rtl/>
          <w:lang w:bidi="ar-DZ"/>
        </w:rPr>
        <w:t>مَلإٍ</w:t>
      </w:r>
      <w:proofErr w:type="spellEnd"/>
      <w:r w:rsidRPr="00CE2B91">
        <w:rPr>
          <w:rFonts w:ascii="Traditional Arabic" w:eastAsia="Times New Roman" w:hAnsi="Traditional Arabic" w:cs="Traditional Arabic"/>
          <w:sz w:val="36"/>
          <w:szCs w:val="40"/>
          <w:rtl/>
          <w:lang w:bidi="ar-DZ"/>
        </w:rPr>
        <w:t xml:space="preserve">، ذكَرتُهُ في </w:t>
      </w:r>
      <w:proofErr w:type="spellStart"/>
      <w:r w:rsidRPr="00CE2B91">
        <w:rPr>
          <w:rFonts w:ascii="Traditional Arabic" w:eastAsia="Times New Roman" w:hAnsi="Traditional Arabic" w:cs="Traditional Arabic"/>
          <w:sz w:val="36"/>
          <w:szCs w:val="40"/>
          <w:rtl/>
          <w:lang w:bidi="ar-DZ"/>
        </w:rPr>
        <w:t>مَلإٍ</w:t>
      </w:r>
      <w:proofErr w:type="spellEnd"/>
      <w:r w:rsidRPr="00CE2B91">
        <w:rPr>
          <w:rFonts w:ascii="Traditional Arabic" w:eastAsia="Times New Roman" w:hAnsi="Traditional Arabic" w:cs="Traditional Arabic"/>
          <w:sz w:val="36"/>
          <w:szCs w:val="40"/>
          <w:rtl/>
          <w:lang w:bidi="ar-DZ"/>
        </w:rPr>
        <w:t xml:space="preserve"> خَيْرٍ منْهُمْ</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hint="cs"/>
          <w:sz w:val="36"/>
          <w:szCs w:val="40"/>
          <w:rtl/>
          <w:lang w:bidi="ar-DZ"/>
        </w:rPr>
        <w:t xml:space="preserve"> </w:t>
      </w:r>
      <w:r w:rsidRPr="001063ED">
        <w:rPr>
          <w:rFonts w:ascii="Traditional Arabic" w:eastAsia="Times New Roman" w:hAnsi="Traditional Arabic" w:cs="Traditional Arabic" w:hint="cs"/>
          <w:sz w:val="28"/>
          <w:szCs w:val="32"/>
          <w:rtl/>
          <w:lang w:bidi="ar-DZ"/>
        </w:rPr>
        <w:t>متفق عليه</w:t>
      </w:r>
      <w:r w:rsidRPr="00CE2B91">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وروى</w:t>
      </w:r>
      <w:r w:rsidRPr="00CE2B91">
        <w:rPr>
          <w:rFonts w:ascii="Traditional Arabic" w:eastAsia="Times New Roman" w:hAnsi="Traditional Arabic" w:cs="Traditional Arabic"/>
          <w:sz w:val="36"/>
          <w:szCs w:val="40"/>
          <w:rtl/>
          <w:lang w:bidi="ar-DZ"/>
        </w:rPr>
        <w:t xml:space="preserve"> مسلم عَنْ أَبِى سَعِيدٍ </w:t>
      </w:r>
      <w:proofErr w:type="spellStart"/>
      <w:r w:rsidRPr="00CE2B91">
        <w:rPr>
          <w:rFonts w:ascii="Traditional Arabic" w:eastAsia="Times New Roman" w:hAnsi="Traditional Arabic" w:cs="Traditional Arabic"/>
          <w:sz w:val="36"/>
          <w:szCs w:val="40"/>
          <w:rtl/>
          <w:lang w:bidi="ar-DZ"/>
        </w:rPr>
        <w:t>الْخُدْرِىِّ</w:t>
      </w:r>
      <w:proofErr w:type="spellEnd"/>
      <w:r w:rsidRPr="00CE2B91">
        <w:rPr>
          <w:rFonts w:ascii="Traditional Arabic" w:eastAsia="Times New Roman" w:hAnsi="Traditional Arabic" w:cs="Traditional Arabic"/>
          <w:sz w:val="36"/>
          <w:szCs w:val="40"/>
          <w:rtl/>
          <w:lang w:bidi="ar-DZ"/>
        </w:rPr>
        <w:t xml:space="preserve"> قَالَ خَرَجَ مُعَاوِيَةُ</w:t>
      </w:r>
      <w:r w:rsidR="001063ED">
        <w:rPr>
          <w:rFonts w:ascii="Traditional Arabic" w:eastAsia="Times New Roman" w:hAnsi="Traditional Arabic" w:cs="Traditional Arabic"/>
          <w:sz w:val="36"/>
          <w:szCs w:val="40"/>
          <w:lang w:bidi="ar-DZ"/>
        </w:rPr>
        <w:sym w:font="AGA Arabesque" w:char="F074"/>
      </w:r>
      <w:r w:rsidRPr="00CE2B91">
        <w:rPr>
          <w:rFonts w:ascii="Traditional Arabic" w:eastAsia="Times New Roman" w:hAnsi="Traditional Arabic" w:cs="Traditional Arabic"/>
          <w:sz w:val="36"/>
          <w:szCs w:val="40"/>
          <w:rtl/>
          <w:lang w:bidi="ar-DZ"/>
        </w:rPr>
        <w:t xml:space="preserve"> عَلَى حَلْقَةٍ </w:t>
      </w:r>
      <w:proofErr w:type="spellStart"/>
      <w:r w:rsidRPr="00CE2B91">
        <w:rPr>
          <w:rFonts w:ascii="Traditional Arabic" w:eastAsia="Times New Roman" w:hAnsi="Traditional Arabic" w:cs="Traditional Arabic"/>
          <w:sz w:val="36"/>
          <w:szCs w:val="40"/>
          <w:rtl/>
          <w:lang w:bidi="ar-DZ"/>
        </w:rPr>
        <w:t>فِى</w:t>
      </w:r>
      <w:proofErr w:type="spellEnd"/>
      <w:r w:rsidRPr="00CE2B91">
        <w:rPr>
          <w:rFonts w:ascii="Traditional Arabic" w:eastAsia="Times New Roman" w:hAnsi="Traditional Arabic" w:cs="Traditional Arabic"/>
          <w:sz w:val="36"/>
          <w:szCs w:val="40"/>
          <w:rtl/>
          <w:lang w:bidi="ar-DZ"/>
        </w:rPr>
        <w:t xml:space="preserve"> الْمَسْجِدِ فَقَالَ مَا أَجْلَسَكُمْ</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قَالُوا جَلَسْنَا نَذْكُرُ اللَّهَ</w:t>
      </w:r>
      <w:r w:rsidR="001063ED">
        <w:rPr>
          <w:rFonts w:ascii="Traditional Arabic" w:eastAsia="Times New Roman" w:hAnsi="Traditional Arabic" w:cs="Traditional Arabic" w:hint="cs"/>
          <w:sz w:val="36"/>
          <w:szCs w:val="40"/>
          <w:rtl/>
        </w:rPr>
        <w:t>،</w:t>
      </w:r>
      <w:r w:rsidRPr="00CE2B91">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قَالَ</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آللَّهِ مَا أَجْلَسَكُمْ إِلاَّ ذَاكَ</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قَالُوا وَاللَّهِ مَا أَجْلَسَنَا</w:t>
      </w:r>
      <w:r w:rsidR="001063ED">
        <w:rPr>
          <w:rFonts w:ascii="Traditional Arabic" w:eastAsia="Times New Roman" w:hAnsi="Traditional Arabic" w:cs="Traditional Arabic"/>
          <w:sz w:val="36"/>
          <w:szCs w:val="40"/>
          <w:rtl/>
          <w:lang w:bidi="ar-DZ"/>
        </w:rPr>
        <w:t xml:space="preserve"> إِلاَّ ذَاكَ. قَالَ أَمَا إِن</w:t>
      </w:r>
      <w:r w:rsidR="001063ED">
        <w:rPr>
          <w:rFonts w:ascii="Traditional Arabic" w:eastAsia="Times New Roman" w:hAnsi="Traditional Arabic" w:cs="Traditional Arabic" w:hint="cs"/>
          <w:sz w:val="36"/>
          <w:szCs w:val="40"/>
          <w:rtl/>
          <w:lang w:bidi="ar-DZ"/>
        </w:rPr>
        <w:t>ي</w:t>
      </w:r>
      <w:r w:rsidRPr="00CE2B91">
        <w:rPr>
          <w:rFonts w:ascii="Traditional Arabic" w:eastAsia="Times New Roman" w:hAnsi="Traditional Arabic" w:cs="Traditional Arabic"/>
          <w:sz w:val="36"/>
          <w:szCs w:val="40"/>
          <w:rtl/>
          <w:lang w:bidi="ar-DZ"/>
        </w:rPr>
        <w:t xml:space="preserve"> لَمْ أَسْتَحْلِفْكُمْ تُهْمَةً لَكُمْ</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sz w:val="36"/>
          <w:szCs w:val="40"/>
          <w:rtl/>
          <w:lang w:bidi="ar-DZ"/>
        </w:rPr>
        <w:t>وَمَا كَانَ أَحَدٌ بِمَنْزِلَتِ</w:t>
      </w:r>
      <w:r w:rsidR="001063ED">
        <w:rPr>
          <w:rFonts w:ascii="Traditional Arabic" w:eastAsia="Times New Roman" w:hAnsi="Traditional Arabic" w:cs="Traditional Arabic" w:hint="cs"/>
          <w:sz w:val="36"/>
          <w:szCs w:val="40"/>
          <w:rtl/>
          <w:lang w:bidi="ar-DZ"/>
        </w:rPr>
        <w:t>ي</w:t>
      </w:r>
      <w:r w:rsidRPr="00CE2B91">
        <w:rPr>
          <w:rFonts w:ascii="Traditional Arabic" w:eastAsia="Times New Roman" w:hAnsi="Traditional Arabic" w:cs="Traditional Arabic"/>
          <w:sz w:val="36"/>
          <w:szCs w:val="40"/>
          <w:rtl/>
          <w:lang w:bidi="ar-DZ"/>
        </w:rPr>
        <w:t xml:space="preserve"> مِنْ رَسُولِ اللَّهِ </w:t>
      </w:r>
      <w:r w:rsidR="001063ED">
        <w:rPr>
          <w:rFonts w:ascii="Traditional Arabic" w:eastAsia="Times New Roman" w:hAnsi="Traditional Arabic" w:cs="Traditional Arabic"/>
          <w:sz w:val="36"/>
          <w:szCs w:val="40"/>
          <w:lang w:bidi="ar-DZ"/>
        </w:rPr>
        <w:sym w:font="AGA Arabesque" w:char="F065"/>
      </w:r>
      <w:r w:rsidR="001063ED">
        <w:rPr>
          <w:rFonts w:ascii="Traditional Arabic" w:eastAsia="Times New Roman" w:hAnsi="Traditional Arabic" w:cs="Traditional Arabic"/>
          <w:sz w:val="36"/>
          <w:szCs w:val="40"/>
          <w:rtl/>
          <w:lang w:bidi="ar-DZ"/>
        </w:rPr>
        <w:t xml:space="preserve"> أَقَلَّ عَنْهُ حَدِيثًا مِنِّ</w:t>
      </w:r>
      <w:r w:rsidR="001063ED">
        <w:rPr>
          <w:rFonts w:ascii="Traditional Arabic" w:eastAsia="Times New Roman" w:hAnsi="Traditional Arabic" w:cs="Traditional Arabic" w:hint="cs"/>
          <w:sz w:val="36"/>
          <w:szCs w:val="40"/>
          <w:rtl/>
          <w:lang w:bidi="ar-DZ"/>
        </w:rPr>
        <w:t>ي،</w:t>
      </w:r>
      <w:r w:rsidRPr="00CE2B91">
        <w:rPr>
          <w:rFonts w:ascii="Traditional Arabic" w:eastAsia="Times New Roman" w:hAnsi="Traditional Arabic" w:cs="Traditional Arabic"/>
          <w:sz w:val="36"/>
          <w:szCs w:val="40"/>
          <w:rtl/>
          <w:lang w:bidi="ar-DZ"/>
        </w:rPr>
        <w:t xml:space="preserve"> وَإِنَّ رَسُولَ اللَّهِ </w:t>
      </w:r>
      <w:r w:rsidR="001063ED">
        <w:rPr>
          <w:rFonts w:ascii="Traditional Arabic" w:eastAsia="Times New Roman" w:hAnsi="Traditional Arabic" w:cs="Traditional Arabic"/>
          <w:sz w:val="36"/>
          <w:szCs w:val="40"/>
          <w:lang w:bidi="ar-DZ"/>
        </w:rPr>
        <w:sym w:font="AGA Arabesque" w:char="F065"/>
      </w:r>
      <w:r w:rsidRPr="00CE2B91">
        <w:rPr>
          <w:rFonts w:ascii="Traditional Arabic" w:eastAsia="Times New Roman" w:hAnsi="Traditional Arabic" w:cs="Traditional Arabic"/>
          <w:sz w:val="36"/>
          <w:szCs w:val="40"/>
          <w:rtl/>
          <w:lang w:bidi="ar-DZ"/>
        </w:rPr>
        <w:t>خَرَجَ عَلَى حَلْقَةٍ مِنْ أَصْحَابِهِ فَقَالَ</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hint="cs"/>
          <w:sz w:val="36"/>
          <w:szCs w:val="40"/>
          <w:rtl/>
          <w:lang w:bidi="ar-DZ"/>
        </w:rPr>
        <w:t>((</w:t>
      </w:r>
      <w:r w:rsidR="001063ED">
        <w:rPr>
          <w:rFonts w:ascii="Traditional Arabic" w:eastAsia="Times New Roman" w:hAnsi="Traditional Arabic" w:cs="Traditional Arabic"/>
          <w:sz w:val="36"/>
          <w:szCs w:val="40"/>
          <w:rtl/>
          <w:lang w:bidi="ar-DZ"/>
        </w:rPr>
        <w:t>مَا أَجْلَسَكُمْ</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قَالُوا</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جَلَسْنَا نَذْكُرُ اللَّهَ وَنَحْمَدُهُ عَلَى مَا هَدَانَا لِلإِسْلاَمِ وَمَنَّ بِهِ عَلَيْنَا</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 xml:space="preserve"> قَالَ</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آللَّهِ مَا أَجْلَسَكُمْ إِلاَّ ذَاكَ</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قَالُوا</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وَاللَّهِ مَا أَجْلَسَنَا إِلاَّ ذَاكَ</w:t>
      </w:r>
      <w:r w:rsidR="001063ED" w:rsidRPr="00A32174">
        <w:rPr>
          <w:rFonts w:ascii="Traditional Arabic" w:eastAsia="Times New Roman" w:hAnsi="Traditional Arabic" w:cs="Traditional Arabic"/>
          <w:sz w:val="36"/>
          <w:szCs w:val="40"/>
          <w:rtl/>
          <w:lang w:val="id-ID" w:bidi="ar-DZ"/>
        </w:rPr>
        <w:t>»</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قَالَ</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أَ</w:t>
      </w:r>
      <w:r w:rsidR="001063ED">
        <w:rPr>
          <w:rFonts w:ascii="Traditional Arabic" w:eastAsia="Times New Roman" w:hAnsi="Traditional Arabic" w:cs="Traditional Arabic"/>
          <w:sz w:val="36"/>
          <w:szCs w:val="40"/>
          <w:rtl/>
          <w:lang w:bidi="ar-DZ"/>
        </w:rPr>
        <w:t>مَا إِنِّ</w:t>
      </w:r>
      <w:r w:rsidR="001063ED">
        <w:rPr>
          <w:rFonts w:ascii="Traditional Arabic" w:eastAsia="Times New Roman" w:hAnsi="Traditional Arabic" w:cs="Traditional Arabic" w:hint="cs"/>
          <w:sz w:val="36"/>
          <w:szCs w:val="40"/>
          <w:rtl/>
          <w:lang w:bidi="ar-DZ"/>
        </w:rPr>
        <w:t>ي</w:t>
      </w:r>
      <w:r w:rsidRPr="00CE2B91">
        <w:rPr>
          <w:rFonts w:ascii="Traditional Arabic" w:eastAsia="Times New Roman" w:hAnsi="Traditional Arabic" w:cs="Traditional Arabic"/>
          <w:sz w:val="36"/>
          <w:szCs w:val="40"/>
          <w:rtl/>
          <w:lang w:bidi="ar-DZ"/>
        </w:rPr>
        <w:t xml:space="preserve"> لَمْ أَسْتَحْلِفْكُمْ تُهْ</w:t>
      </w:r>
      <w:r w:rsidR="001063ED">
        <w:rPr>
          <w:rFonts w:ascii="Traditional Arabic" w:eastAsia="Times New Roman" w:hAnsi="Traditional Arabic" w:cs="Traditional Arabic"/>
          <w:sz w:val="36"/>
          <w:szCs w:val="40"/>
          <w:rtl/>
          <w:lang w:bidi="ar-DZ"/>
        </w:rPr>
        <w:t>مَةً لَكُمْ وَلَكِنَّهُ أَتَانِ</w:t>
      </w:r>
      <w:r w:rsidR="001063ED">
        <w:rPr>
          <w:rFonts w:ascii="Traditional Arabic" w:eastAsia="Times New Roman" w:hAnsi="Traditional Arabic" w:cs="Traditional Arabic" w:hint="cs"/>
          <w:sz w:val="36"/>
          <w:szCs w:val="40"/>
          <w:rtl/>
          <w:lang w:bidi="ar-DZ"/>
        </w:rPr>
        <w:t>ي</w:t>
      </w:r>
      <w:r w:rsidR="001063ED">
        <w:rPr>
          <w:rFonts w:ascii="Traditional Arabic" w:eastAsia="Times New Roman" w:hAnsi="Traditional Arabic" w:cs="Traditional Arabic"/>
          <w:sz w:val="36"/>
          <w:szCs w:val="40"/>
          <w:rtl/>
          <w:lang w:bidi="ar-DZ"/>
        </w:rPr>
        <w:t xml:space="preserve"> جِبْرِيلُ فَأَخْبَرَنِ</w:t>
      </w:r>
      <w:r w:rsidR="001063ED">
        <w:rPr>
          <w:rFonts w:ascii="Traditional Arabic" w:eastAsia="Times New Roman" w:hAnsi="Traditional Arabic" w:cs="Traditional Arabic" w:hint="cs"/>
          <w:sz w:val="36"/>
          <w:szCs w:val="40"/>
          <w:rtl/>
          <w:lang w:bidi="ar-DZ"/>
        </w:rPr>
        <w:t>ي</w:t>
      </w:r>
      <w:r w:rsidRPr="00CE2B91">
        <w:rPr>
          <w:rFonts w:ascii="Traditional Arabic" w:eastAsia="Times New Roman" w:hAnsi="Traditional Arabic" w:cs="Traditional Arabic"/>
          <w:sz w:val="36"/>
          <w:szCs w:val="40"/>
          <w:rtl/>
          <w:lang w:bidi="ar-DZ"/>
        </w:rPr>
        <w:t xml:space="preserve"> أَنَّ اللَّهَ عَزَّ وَجَلَّ يُبَاهِى بِكُمُ الْمَلاَئِكَةَ</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w:t>
      </w:r>
    </w:p>
    <w:p w14:paraId="1619920E"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hint="cs"/>
          <w:sz w:val="36"/>
          <w:szCs w:val="40"/>
          <w:rtl/>
          <w:lang w:bidi="ar-DZ"/>
        </w:rPr>
        <w:t xml:space="preserve">ومما ورد في فضل الذكر ما رواه مسلم </w:t>
      </w:r>
      <w:r w:rsidRPr="00CE2B91">
        <w:rPr>
          <w:rFonts w:ascii="Traditional Arabic" w:eastAsia="Times New Roman" w:hAnsi="Traditional Arabic" w:cs="Traditional Arabic"/>
          <w:sz w:val="36"/>
          <w:szCs w:val="40"/>
          <w:rtl/>
          <w:lang w:bidi="ar-DZ"/>
        </w:rPr>
        <w:t>عَنْ أَبِي هُرَيْرَةَ</w:t>
      </w:r>
      <w:r w:rsidR="001063ED">
        <w:rPr>
          <w:rFonts w:ascii="Traditional Arabic" w:eastAsia="Times New Roman" w:hAnsi="Traditional Arabic" w:cs="Traditional Arabic" w:hint="cs"/>
          <w:sz w:val="36"/>
          <w:szCs w:val="40"/>
          <w:lang w:bidi="ar-DZ"/>
        </w:rPr>
        <w:sym w:font="AGA Arabesque" w:char="F074"/>
      </w:r>
      <w:r w:rsidRPr="00CE2B91">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قَالَ: </w:t>
      </w:r>
      <w:r w:rsidRPr="00CE2B91">
        <w:rPr>
          <w:rFonts w:ascii="Traditional Arabic" w:eastAsia="Times New Roman" w:hAnsi="Traditional Arabic" w:cs="Traditional Arabic"/>
          <w:sz w:val="36"/>
          <w:szCs w:val="40"/>
          <w:rtl/>
          <w:lang w:bidi="ar-DZ"/>
        </w:rPr>
        <w:fldChar w:fldCharType="begin"/>
      </w:r>
      <w:r w:rsidRPr="00CE2B91">
        <w:rPr>
          <w:rFonts w:ascii="Traditional Arabic" w:eastAsia="Times New Roman" w:hAnsi="Traditional Arabic" w:cs="Traditional Arabic"/>
          <w:sz w:val="36"/>
          <w:szCs w:val="40"/>
          <w:lang w:bidi="ar-DZ"/>
        </w:rPr>
        <w:instrText>xe "32:</w:instrText>
      </w:r>
      <w:r w:rsidRPr="00CE2B91">
        <w:rPr>
          <w:rFonts w:ascii="Traditional Arabic" w:eastAsia="Times New Roman" w:hAnsi="Traditional Arabic" w:cs="Traditional Arabic"/>
          <w:sz w:val="36"/>
          <w:szCs w:val="40"/>
          <w:rtl/>
          <w:lang w:bidi="ar-DZ"/>
        </w:rPr>
        <w:instrText>كان رسول الله يسير في طريق مكة فمر على جبل يقال له جمدان فقال سيروا</w:instrText>
      </w:r>
      <w:r w:rsidRPr="00CE2B91">
        <w:rPr>
          <w:rFonts w:ascii="Traditional Arabic" w:eastAsia="Times New Roman" w:hAnsi="Traditional Arabic" w:cs="Traditional Arabic"/>
          <w:sz w:val="36"/>
          <w:szCs w:val="40"/>
          <w:lang w:bidi="ar-DZ"/>
        </w:rPr>
        <w:instrText>" \y1 \b</w:instrText>
      </w:r>
      <w:r w:rsidRPr="00CE2B91">
        <w:rPr>
          <w:rFonts w:ascii="Traditional Arabic" w:eastAsia="Times New Roman" w:hAnsi="Traditional Arabic" w:cs="Traditional Arabic"/>
          <w:sz w:val="36"/>
          <w:szCs w:val="40"/>
          <w:rtl/>
          <w:lang w:bidi="ar-DZ"/>
        </w:rPr>
        <w:fldChar w:fldCharType="end"/>
      </w:r>
      <w:r w:rsidRPr="00CE2B91">
        <w:rPr>
          <w:rFonts w:ascii="Traditional Arabic" w:eastAsia="Times New Roman" w:hAnsi="Traditional Arabic" w:cs="Traditional Arabic"/>
          <w:sz w:val="36"/>
          <w:szCs w:val="40"/>
          <w:rtl/>
          <w:lang w:bidi="ar-DZ"/>
        </w:rPr>
        <w:t xml:space="preserve">كَانَ رَسُولُ الله يَسِيرُ فِي طَرِيقِ مَكَّةَ </w:t>
      </w:r>
      <w:r w:rsidRPr="00CE2B91">
        <w:rPr>
          <w:rFonts w:ascii="Traditional Arabic" w:eastAsia="Times New Roman" w:hAnsi="Traditional Arabic" w:cs="Traditional Arabic"/>
          <w:sz w:val="36"/>
          <w:szCs w:val="40"/>
          <w:rtl/>
          <w:lang w:bidi="ar-DZ"/>
        </w:rPr>
        <w:lastRenderedPageBreak/>
        <w:t xml:space="preserve">فَمَرَّ عَلَى جَبَلٍ يُقالُ لَهُ «جُمْدَانُ» فَقَالَ: </w:t>
      </w:r>
      <w:r w:rsidR="001063ED">
        <w:rPr>
          <w:rFonts w:ascii="Traditional Arabic" w:eastAsia="Times New Roman" w:hAnsi="Traditional Arabic" w:cs="Traditional Arabic" w:hint="cs"/>
          <w:sz w:val="36"/>
          <w:szCs w:val="40"/>
          <w:rtl/>
          <w:lang w:bidi="ar-DZ"/>
        </w:rPr>
        <w:t>((</w:t>
      </w:r>
      <w:proofErr w:type="gramStart"/>
      <w:r w:rsidRPr="00CE2B91">
        <w:rPr>
          <w:rFonts w:ascii="Traditional Arabic" w:eastAsia="Times New Roman" w:hAnsi="Traditional Arabic" w:cs="Traditional Arabic"/>
          <w:sz w:val="36"/>
          <w:szCs w:val="40"/>
          <w:rtl/>
          <w:lang w:bidi="ar-DZ"/>
        </w:rPr>
        <w:t>سِيرُوا ؛</w:t>
      </w:r>
      <w:proofErr w:type="gramEnd"/>
      <w:r w:rsidRPr="00CE2B91">
        <w:rPr>
          <w:rFonts w:ascii="Traditional Arabic" w:eastAsia="Times New Roman" w:hAnsi="Traditional Arabic" w:cs="Traditional Arabic"/>
          <w:sz w:val="36"/>
          <w:szCs w:val="40"/>
          <w:rtl/>
          <w:lang w:bidi="ar-DZ"/>
        </w:rPr>
        <w:t xml:space="preserve"> هَذَا جُـمْـدَانُ، سَبَقَ الْمـُفَرِّدُونَ</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قالُوا: وَمَا الْـمُفَرِّدُونَ يَا رَسُولَ الله؟ قَالَ: «الذَّاكِرُونَ </w:t>
      </w:r>
      <w:r w:rsidR="001063ED">
        <w:rPr>
          <w:rFonts w:ascii="Traditional Arabic" w:eastAsia="Times New Roman" w:hAnsi="Traditional Arabic" w:cs="Traditional Arabic"/>
          <w:sz w:val="36"/>
          <w:szCs w:val="40"/>
          <w:rtl/>
          <w:lang w:bidi="ar-DZ"/>
        </w:rPr>
        <w:t>اللهَ كَثِيرًا وَالذَّاكِرَاتُ»</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أي: إن المُفرِّدين هم أهل السَبق، وكأن الحديث يُصوِّر العاملين في ميدان سباق يتسابقون ويتنافسون في هذا الميدان، ويُبين أن أسبقهم في هذا الميدان المفرِّدون، </w:t>
      </w:r>
      <w:r w:rsidRPr="00CE2B91">
        <w:rPr>
          <w:rFonts w:ascii="Traditional Arabic" w:eastAsia="Times New Roman" w:hAnsi="Traditional Arabic" w:cs="Traditional Arabic" w:hint="cs"/>
          <w:sz w:val="36"/>
          <w:szCs w:val="40"/>
          <w:rtl/>
          <w:lang w:bidi="ar-DZ"/>
        </w:rPr>
        <w:t>ف</w:t>
      </w:r>
      <w:r w:rsidRPr="00CE2B91">
        <w:rPr>
          <w:rFonts w:ascii="Traditional Arabic" w:eastAsia="Times New Roman" w:hAnsi="Traditional Arabic" w:cs="Traditional Arabic"/>
          <w:sz w:val="36"/>
          <w:szCs w:val="40"/>
          <w:rtl/>
          <w:lang w:bidi="ar-DZ"/>
        </w:rPr>
        <w:t xml:space="preserve">هم أهل السبق في ميدان التنافس في طاعة </w:t>
      </w:r>
      <w:proofErr w:type="gramStart"/>
      <w:r w:rsidRPr="00CE2B91">
        <w:rPr>
          <w:rFonts w:ascii="Traditional Arabic" w:eastAsia="Times New Roman" w:hAnsi="Traditional Arabic" w:cs="Traditional Arabic"/>
          <w:sz w:val="36"/>
          <w:szCs w:val="40"/>
          <w:rtl/>
          <w:lang w:bidi="ar-DZ"/>
        </w:rPr>
        <w:t>الله ،</w:t>
      </w:r>
      <w:proofErr w:type="gramEnd"/>
      <w:r w:rsidRPr="00CE2B91">
        <w:rPr>
          <w:rFonts w:ascii="Traditional Arabic" w:eastAsia="Times New Roman" w:hAnsi="Traditional Arabic" w:cs="Traditional Arabic"/>
          <w:sz w:val="36"/>
          <w:szCs w:val="40"/>
          <w:rtl/>
          <w:lang w:bidi="ar-DZ"/>
        </w:rPr>
        <w:t xml:space="preserve"> قال الصحابة</w:t>
      </w:r>
      <w:r w:rsidR="001063ED">
        <w:rPr>
          <w:rFonts w:ascii="Traditional Arabic" w:eastAsia="Times New Roman" w:hAnsi="Traditional Arabic" w:cs="Traditional Arabic"/>
          <w:sz w:val="36"/>
          <w:szCs w:val="40"/>
          <w:lang w:bidi="ar-DZ"/>
        </w:rPr>
        <w:sym w:font="AGA Arabesque" w:char="F079"/>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 </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وما المفرِّدون يا رسول الله؟</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أي ما صفتهم وما هي أعمالهم</w:t>
      </w:r>
      <w:r w:rsidRPr="00CE2B91">
        <w:rPr>
          <w:rFonts w:ascii="Traditional Arabic" w:eastAsia="Times New Roman" w:hAnsi="Traditional Arabic" w:cs="Traditional Arabic"/>
          <w:sz w:val="36"/>
          <w:szCs w:val="40"/>
          <w:rtl/>
          <w:lang w:bidi="ar-DZ"/>
        </w:rPr>
        <w:t xml:space="preserve">؟ قال عليه الصلاة والسلام: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الذَّاكِرُونَ اللهَ كَثِيرًا وَالذَّاكِرَاتِ</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فالحديث يدل على فضل الذكر، وأن أهل العناية به وأهل الرعاية له هم أهل السبْق في ميدان التسابق في التقرب إلى الله تبارك وتعالى بالأعمال</w:t>
      </w:r>
      <w:r w:rsidRPr="00CE2B91">
        <w:rPr>
          <w:rFonts w:ascii="Traditional Arabic" w:eastAsia="Times New Roman" w:hAnsi="Traditional Arabic" w:cs="Traditional Arabic" w:hint="cs"/>
          <w:sz w:val="36"/>
          <w:szCs w:val="40"/>
          <w:rtl/>
          <w:lang w:bidi="ar-DZ"/>
        </w:rPr>
        <w:t xml:space="preserve"> الصالحة</w:t>
      </w:r>
      <w:r w:rsidRPr="00CE2B91">
        <w:rPr>
          <w:rFonts w:ascii="Traditional Arabic" w:eastAsia="Times New Roman" w:hAnsi="Traditional Arabic" w:cs="Traditional Arabic"/>
          <w:sz w:val="36"/>
          <w:szCs w:val="40"/>
          <w:rtl/>
          <w:lang w:bidi="ar-DZ"/>
        </w:rPr>
        <w:t>.</w:t>
      </w:r>
    </w:p>
    <w:p w14:paraId="6E04F0DC"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hint="cs"/>
          <w:sz w:val="36"/>
          <w:szCs w:val="40"/>
          <w:rtl/>
          <w:lang w:bidi="ar-DZ"/>
        </w:rPr>
        <w:t xml:space="preserve">فمن فوائد الذكر العظيمة كما يقول ابن </w:t>
      </w:r>
      <w:proofErr w:type="gramStart"/>
      <w:r w:rsidRPr="00CE2B91">
        <w:rPr>
          <w:rFonts w:ascii="Traditional Arabic" w:eastAsia="Times New Roman" w:hAnsi="Traditional Arabic" w:cs="Traditional Arabic" w:hint="cs"/>
          <w:sz w:val="36"/>
          <w:szCs w:val="40"/>
          <w:rtl/>
          <w:lang w:bidi="ar-DZ"/>
        </w:rPr>
        <w:t>القيم</w:t>
      </w:r>
      <w:r w:rsidR="001063ED" w:rsidRPr="00B55BA6">
        <w:rPr>
          <w:rFonts w:ascii="Lotus Linotype" w:eastAsia="Times New Roman" w:hAnsi="Lotus Linotype" w:cs="CTraditional Arabic" w:hint="cs"/>
          <w:color w:val="000000"/>
          <w:sz w:val="40"/>
          <w:szCs w:val="40"/>
          <w:rtl/>
          <w:lang w:val="id-ID" w:bidi="ar-DZ"/>
        </w:rPr>
        <w:t>:</w:t>
      </w:r>
      <w:r w:rsidRPr="00CE2B91">
        <w:rPr>
          <w:rFonts w:ascii="Traditional Arabic" w:eastAsia="Times New Roman" w:hAnsi="Traditional Arabic" w:cs="Traditional Arabic" w:hint="cs"/>
          <w:sz w:val="36"/>
          <w:szCs w:val="40"/>
          <w:rtl/>
          <w:lang w:bidi="ar-DZ"/>
        </w:rPr>
        <w:t>:</w:t>
      </w:r>
      <w:proofErr w:type="gramEnd"/>
      <w:r w:rsidRPr="00CE2B91">
        <w:rPr>
          <w:rFonts w:ascii="Traditional Arabic" w:eastAsia="Times New Roman" w:hAnsi="Traditional Arabic" w:cs="Traditional Arabic" w:hint="cs"/>
          <w:sz w:val="36"/>
          <w:szCs w:val="40"/>
          <w:rtl/>
          <w:lang w:bidi="ar-DZ"/>
        </w:rPr>
        <w:t xml:space="preserve"> </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أن الذكر يسي</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ر العبد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هو في فراشه وفي سوقه وفي حال صحته وسقمه وفي حال نعيمه ولذته</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وليس شيء يعم الأوقات والأحوال مثله</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حتى يسي</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ر العبد وهو نائم على فراشه فيسبق القائم مع الغفلة </w:t>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فيصبح هذا وقد قطع الركب وهو مستلق</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على فراشه</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ويصبح ذلك الغافل في ساقة الركب</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وذلك فضل الله يؤتيه من يشاء</w:t>
      </w:r>
      <w:r w:rsidR="001063ED"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hint="cs"/>
          <w:sz w:val="36"/>
          <w:szCs w:val="40"/>
          <w:rtl/>
          <w:lang w:bidi="ar-DZ"/>
        </w:rPr>
        <w:t>.</w:t>
      </w:r>
    </w:p>
    <w:p w14:paraId="4E991697" w14:textId="77777777" w:rsidR="00CE2B91" w:rsidRPr="00CE2B91" w:rsidRDefault="00CE2B91" w:rsidP="001063ED">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sz w:val="36"/>
          <w:szCs w:val="40"/>
          <w:rtl/>
          <w:lang w:bidi="ar-DZ"/>
        </w:rPr>
        <w:t xml:space="preserve">وإذا كان السائرون الى الله بالأعمال المتنوعة يزدادون بأعمالهم الصالحة قربا من الله </w:t>
      </w:r>
      <w:r w:rsidR="001063ED">
        <w:rPr>
          <w:rFonts w:ascii="Traditional Arabic" w:eastAsia="Times New Roman" w:hAnsi="Traditional Arabic" w:cs="Traditional Arabic"/>
          <w:sz w:val="36"/>
          <w:szCs w:val="40"/>
          <w:lang w:bidi="ar-DZ"/>
        </w:rPr>
        <w:sym w:font="AGA Arabesque" w:char="F055"/>
      </w:r>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فإن الذاكر لله بالكثرة هو السباق في هذا المضمار و له السبق في هذا الميدان</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لعلو شأن الذكر وعظيم شأنه ومحبه الله للذاكرين الله </w:t>
      </w:r>
      <w:proofErr w:type="gramStart"/>
      <w:r w:rsidRPr="00CE2B91">
        <w:rPr>
          <w:rFonts w:ascii="Traditional Arabic" w:eastAsia="Times New Roman" w:hAnsi="Traditional Arabic" w:cs="Traditional Arabic"/>
          <w:sz w:val="36"/>
          <w:szCs w:val="40"/>
          <w:rtl/>
          <w:lang w:bidi="ar-DZ"/>
        </w:rPr>
        <w:t xml:space="preserve">والذاكرات </w:t>
      </w:r>
      <w:r w:rsidR="001063ED">
        <w:rPr>
          <w:rFonts w:ascii="Traditional Arabic" w:eastAsia="Times New Roman" w:hAnsi="Traditional Arabic" w:cs="Traditional Arabic" w:hint="cs"/>
          <w:sz w:val="36"/>
          <w:szCs w:val="40"/>
          <w:rtl/>
          <w:lang w:bidi="ar-DZ"/>
        </w:rPr>
        <w:t>،</w:t>
      </w:r>
      <w:proofErr w:type="gramEnd"/>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لأن</w:t>
      </w:r>
      <w:r w:rsidRPr="00CE2B91">
        <w:rPr>
          <w:rFonts w:ascii="Traditional Arabic" w:eastAsia="Times New Roman" w:hAnsi="Traditional Arabic" w:cs="Traditional Arabic" w:hint="cs"/>
          <w:sz w:val="36"/>
          <w:szCs w:val="40"/>
          <w:rtl/>
          <w:lang w:bidi="ar-DZ"/>
        </w:rPr>
        <w:t>ه</w:t>
      </w:r>
      <w:r w:rsidRPr="00CE2B91">
        <w:rPr>
          <w:rFonts w:ascii="Traditional Arabic" w:eastAsia="Times New Roman" w:hAnsi="Traditional Arabic" w:cs="Traditional Arabic"/>
          <w:sz w:val="36"/>
          <w:szCs w:val="40"/>
          <w:rtl/>
          <w:lang w:bidi="ar-DZ"/>
        </w:rPr>
        <w:t xml:space="preserve"> ليس في الأعمال شيء يعم الأوقات والأحوال مثله </w:t>
      </w:r>
      <w:r w:rsidR="001063ED">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فالذكر مع المرء في  جلوسه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 xml:space="preserve">في سفره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 xml:space="preserve">في حله وترحاله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 xml:space="preserve">في مرضه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 xml:space="preserve">في ضرائه وسرائه </w:t>
      </w:r>
      <w:r w:rsidRPr="00CE2B91">
        <w:rPr>
          <w:rFonts w:ascii="Traditional Arabic" w:eastAsia="Times New Roman" w:hAnsi="Traditional Arabic" w:cs="Traditional Arabic" w:hint="cs"/>
          <w:sz w:val="36"/>
          <w:szCs w:val="40"/>
          <w:rtl/>
          <w:lang w:bidi="ar-DZ"/>
        </w:rPr>
        <w:t>و</w:t>
      </w:r>
      <w:r w:rsidRPr="00CE2B91">
        <w:rPr>
          <w:rFonts w:ascii="Traditional Arabic" w:eastAsia="Times New Roman" w:hAnsi="Traditional Arabic" w:cs="Traditional Arabic"/>
          <w:sz w:val="36"/>
          <w:szCs w:val="40"/>
          <w:rtl/>
          <w:lang w:bidi="ar-DZ"/>
        </w:rPr>
        <w:t xml:space="preserve">في شدته ورخائه </w:t>
      </w:r>
      <w:r w:rsidRPr="00CE2B91">
        <w:rPr>
          <w:rFonts w:ascii="Traditional Arabic" w:eastAsia="Times New Roman" w:hAnsi="Traditional Arabic" w:cs="Traditional Arabic" w:hint="cs"/>
          <w:sz w:val="36"/>
          <w:szCs w:val="40"/>
          <w:rtl/>
          <w:lang w:bidi="ar-DZ"/>
        </w:rPr>
        <w:t>وفي كل أحواله</w:t>
      </w:r>
      <w:r w:rsidRPr="00CE2B91">
        <w:rPr>
          <w:rFonts w:ascii="Traditional Arabic" w:eastAsia="Times New Roman" w:hAnsi="Traditional Arabic" w:cs="Traditional Arabic"/>
          <w:sz w:val="36"/>
          <w:szCs w:val="40"/>
          <w:rtl/>
          <w:lang w:bidi="ar-DZ"/>
        </w:rPr>
        <w:t xml:space="preserve"> .</w:t>
      </w:r>
    </w:p>
    <w:p w14:paraId="620483A2" w14:textId="77777777" w:rsidR="00CE2B91" w:rsidRPr="00CE2B91" w:rsidRDefault="00CE2B91" w:rsidP="00F97DD6">
      <w:pPr>
        <w:widowControl w:val="0"/>
        <w:spacing w:after="0" w:line="276" w:lineRule="auto"/>
        <w:ind w:firstLine="568"/>
        <w:jc w:val="both"/>
        <w:rPr>
          <w:rFonts w:ascii="Traditional Arabic" w:eastAsia="Times New Roman" w:hAnsi="Traditional Arabic" w:cs="Traditional Arabic"/>
          <w:sz w:val="36"/>
          <w:szCs w:val="40"/>
          <w:rtl/>
          <w:lang w:bidi="ar-DZ"/>
        </w:rPr>
      </w:pPr>
      <w:r w:rsidRPr="00CE2B91">
        <w:rPr>
          <w:rFonts w:ascii="Traditional Arabic" w:eastAsia="Times New Roman" w:hAnsi="Traditional Arabic" w:cs="Traditional Arabic" w:hint="cs"/>
          <w:sz w:val="36"/>
          <w:szCs w:val="40"/>
          <w:rtl/>
          <w:lang w:bidi="ar-DZ"/>
        </w:rPr>
        <w:t xml:space="preserve">وقد سئل شيخ الإسلام ابن </w:t>
      </w:r>
      <w:proofErr w:type="gramStart"/>
      <w:r w:rsidRPr="00CE2B91">
        <w:rPr>
          <w:rFonts w:ascii="Traditional Arabic" w:eastAsia="Times New Roman" w:hAnsi="Traditional Arabic" w:cs="Traditional Arabic" w:hint="cs"/>
          <w:sz w:val="36"/>
          <w:szCs w:val="40"/>
          <w:rtl/>
          <w:lang w:bidi="ar-DZ"/>
        </w:rPr>
        <w:t xml:space="preserve">تيمية </w:t>
      </w:r>
      <w:r w:rsidR="001063ED" w:rsidRPr="00B55BA6">
        <w:rPr>
          <w:rFonts w:ascii="Lotus Linotype" w:eastAsia="Times New Roman" w:hAnsi="Lotus Linotype" w:cs="CTraditional Arabic" w:hint="cs"/>
          <w:color w:val="000000"/>
          <w:sz w:val="40"/>
          <w:szCs w:val="40"/>
          <w:rtl/>
          <w:lang w:val="id-ID" w:bidi="ar-DZ"/>
        </w:rPr>
        <w:t>:</w:t>
      </w:r>
      <w:proofErr w:type="gramEnd"/>
      <w:r w:rsidR="001063ED">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hint="cs"/>
          <w:sz w:val="36"/>
          <w:szCs w:val="40"/>
          <w:rtl/>
          <w:lang w:bidi="ar-DZ"/>
        </w:rPr>
        <w:t>عن</w:t>
      </w:r>
      <w:r w:rsidRPr="00CE2B91">
        <w:rPr>
          <w:rFonts w:ascii="Traditional Arabic" w:eastAsia="Times New Roman" w:hAnsi="Traditional Arabic" w:cs="Traditional Arabic"/>
          <w:sz w:val="36"/>
          <w:szCs w:val="40"/>
          <w:rtl/>
          <w:lang w:bidi="ar-DZ"/>
        </w:rPr>
        <w:t xml:space="preserve"> أفضل الأعمال بعد الفرائض</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Pr="00CE2B91">
        <w:rPr>
          <w:rFonts w:ascii="Traditional Arabic" w:eastAsia="Times New Roman" w:hAnsi="Traditional Arabic" w:cs="Traditional Arabic" w:hint="cs"/>
          <w:sz w:val="36"/>
          <w:szCs w:val="40"/>
          <w:rtl/>
          <w:lang w:bidi="ar-DZ"/>
        </w:rPr>
        <w:t>فأجاب ب</w:t>
      </w:r>
      <w:r w:rsidR="0064090F">
        <w:rPr>
          <w:rFonts w:ascii="Traditional Arabic" w:eastAsia="Times New Roman" w:hAnsi="Traditional Arabic" w:cs="Traditional Arabic" w:hint="cs"/>
          <w:sz w:val="36"/>
          <w:szCs w:val="40"/>
          <w:rtl/>
          <w:lang w:bidi="ar-DZ"/>
        </w:rPr>
        <w:t>أ</w:t>
      </w:r>
      <w:r w:rsidRPr="00CE2B91">
        <w:rPr>
          <w:rFonts w:ascii="Traditional Arabic" w:eastAsia="Times New Roman" w:hAnsi="Traditional Arabic" w:cs="Traditional Arabic"/>
          <w:sz w:val="36"/>
          <w:szCs w:val="40"/>
          <w:rtl/>
          <w:lang w:bidi="ar-DZ"/>
        </w:rPr>
        <w:t xml:space="preserve">نه </w:t>
      </w:r>
      <w:r w:rsidR="0064090F"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sz w:val="36"/>
          <w:szCs w:val="40"/>
          <w:rtl/>
          <w:lang w:bidi="ar-DZ"/>
        </w:rPr>
        <w:t>يختلف باختلاف الناس فيما يقدرون عليه وما يناسب أوقاتهم</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فلا يمكن فيه جواب</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جامع مفصل لكل أحد </w:t>
      </w:r>
      <w:r w:rsidR="0064090F">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لكن مما هو كال</w:t>
      </w:r>
      <w:r w:rsidR="0064090F">
        <w:rPr>
          <w:rFonts w:ascii="Traditional Arabic" w:eastAsia="Times New Roman" w:hAnsi="Traditional Arabic" w:cs="Traditional Arabic" w:hint="cs"/>
          <w:sz w:val="36"/>
          <w:szCs w:val="40"/>
          <w:rtl/>
          <w:lang w:bidi="ar-DZ"/>
        </w:rPr>
        <w:t>إ</w:t>
      </w:r>
      <w:r w:rsidRPr="00CE2B91">
        <w:rPr>
          <w:rFonts w:ascii="Traditional Arabic" w:eastAsia="Times New Roman" w:hAnsi="Traditional Arabic" w:cs="Traditional Arabic"/>
          <w:sz w:val="36"/>
          <w:szCs w:val="40"/>
          <w:rtl/>
          <w:lang w:bidi="ar-DZ"/>
        </w:rPr>
        <w:t>جماع بين العلماء بالله وأمره</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أن ملازمة ذكر الله دائما هو أفضل ما شغل العبد به نفس</w:t>
      </w:r>
      <w:r w:rsidRPr="00CE2B91">
        <w:rPr>
          <w:rFonts w:ascii="Traditional Arabic" w:eastAsia="Times New Roman" w:hAnsi="Traditional Arabic" w:cs="Traditional Arabic" w:hint="cs"/>
          <w:sz w:val="36"/>
          <w:szCs w:val="40"/>
          <w:rtl/>
          <w:lang w:bidi="ar-DZ"/>
        </w:rPr>
        <w:t>ه</w:t>
      </w:r>
      <w:r w:rsidRPr="00CE2B91">
        <w:rPr>
          <w:rFonts w:ascii="Traditional Arabic" w:eastAsia="Times New Roman" w:hAnsi="Traditional Arabic" w:cs="Traditional Arabic"/>
          <w:sz w:val="36"/>
          <w:szCs w:val="40"/>
          <w:rtl/>
          <w:lang w:bidi="ar-DZ"/>
        </w:rPr>
        <w:t xml:space="preserve"> في الجملة</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وعلى ذلك دل حديث أبي هريرة الذي رواه مسلم </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سبق المفردون قالوا يا رسول الله ومن المفردون</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قال الذاكرون الله كثيرا والذاكرات</w:t>
      </w:r>
      <w:r w:rsidR="0064090F">
        <w:rPr>
          <w:rFonts w:ascii="Traditional Arabic" w:eastAsia="Times New Roman" w:hAnsi="Traditional Arabic" w:cs="Traditional Arabic" w:hint="cs"/>
          <w:sz w:val="36"/>
          <w:szCs w:val="40"/>
          <w:rtl/>
          <w:lang w:bidi="ar-DZ"/>
        </w:rPr>
        <w:t>)) ،</w:t>
      </w:r>
      <w:r w:rsidRPr="00CE2B91">
        <w:rPr>
          <w:rFonts w:ascii="Traditional Arabic" w:eastAsia="Times New Roman" w:hAnsi="Traditional Arabic" w:cs="Traditional Arabic"/>
          <w:sz w:val="36"/>
          <w:szCs w:val="40"/>
          <w:rtl/>
          <w:lang w:bidi="ar-DZ"/>
        </w:rPr>
        <w:t xml:space="preserve"> وفيما رواه أبو داود عن أبي الدرداء </w:t>
      </w:r>
      <w:r w:rsidR="0064090F">
        <w:rPr>
          <w:rFonts w:ascii="Traditional Arabic" w:eastAsia="Times New Roman" w:hAnsi="Traditional Arabic" w:cs="Traditional Arabic"/>
          <w:sz w:val="36"/>
          <w:szCs w:val="40"/>
          <w:lang w:bidi="ar-DZ"/>
        </w:rPr>
        <w:sym w:font="AGA Arabesque" w:char="F074"/>
      </w:r>
      <w:r w:rsidR="0064090F">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 xml:space="preserve">عن النبي </w:t>
      </w:r>
      <w:r w:rsidR="0064090F">
        <w:rPr>
          <w:rFonts w:ascii="Traditional Arabic" w:eastAsia="Times New Roman" w:hAnsi="Traditional Arabic" w:cs="Traditional Arabic"/>
          <w:sz w:val="36"/>
          <w:szCs w:val="40"/>
          <w:lang w:bidi="ar-DZ"/>
        </w:rPr>
        <w:sym w:font="AGA Arabesque" w:char="F065"/>
      </w:r>
      <w:r w:rsidR="0064090F">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أنه قال</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ألا أنبئكم بخير أعمالكم وأزكاها عند </w:t>
      </w:r>
      <w:proofErr w:type="spellStart"/>
      <w:r w:rsidRPr="00CE2B91">
        <w:rPr>
          <w:rFonts w:ascii="Traditional Arabic" w:eastAsia="Times New Roman" w:hAnsi="Traditional Arabic" w:cs="Traditional Arabic"/>
          <w:sz w:val="36"/>
          <w:szCs w:val="40"/>
          <w:rtl/>
          <w:lang w:bidi="ar-DZ"/>
        </w:rPr>
        <w:t>مليككم</w:t>
      </w:r>
      <w:proofErr w:type="spellEnd"/>
      <w:r w:rsidRPr="00CE2B91">
        <w:rPr>
          <w:rFonts w:ascii="Traditional Arabic" w:eastAsia="Times New Roman" w:hAnsi="Traditional Arabic" w:cs="Traditional Arabic"/>
          <w:sz w:val="36"/>
          <w:szCs w:val="40"/>
          <w:rtl/>
          <w:lang w:bidi="ar-DZ"/>
        </w:rPr>
        <w:t xml:space="preserve"> وأرفعها في درجاتكم وخير لكم من اعطاء الذهب </w:t>
      </w:r>
      <w:r w:rsidRPr="00CE2B91">
        <w:rPr>
          <w:rFonts w:ascii="Traditional Arabic" w:eastAsia="Times New Roman" w:hAnsi="Traditional Arabic" w:cs="Traditional Arabic"/>
          <w:sz w:val="36"/>
          <w:szCs w:val="40"/>
          <w:rtl/>
          <w:lang w:bidi="ar-DZ"/>
        </w:rPr>
        <w:lastRenderedPageBreak/>
        <w:t>الورق ومن أن تلقوا عدوكم فتضربوا أعناقهم ويضربوا أعناقكم</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قالوا بلى يا رسول الله قال</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ذكر الله</w:t>
      </w:r>
      <w:r w:rsidR="0064090F">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والدلائل القرآنية والايمانية بصر</w:t>
      </w:r>
      <w:r w:rsidR="00096353">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ا وخبر</w:t>
      </w:r>
      <w:r w:rsidR="00096353">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ا ونظر</w:t>
      </w:r>
      <w:r w:rsidR="00096353">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ا على ذلك كثيرة</w:t>
      </w:r>
      <w:r w:rsidR="00096353">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وأقل ذلك أن يلازم العبد الأذكار المأثورة عن معلم الخير وامام المتقين</w:t>
      </w:r>
      <w:r w:rsidR="0064090F">
        <w:rPr>
          <w:rFonts w:ascii="Traditional Arabic" w:eastAsia="Times New Roman" w:hAnsi="Traditional Arabic" w:cs="Traditional Arabic"/>
          <w:sz w:val="36"/>
          <w:szCs w:val="40"/>
          <w:lang w:bidi="ar-DZ"/>
        </w:rPr>
        <w:sym w:font="AGA Arabesque" w:char="F065"/>
      </w:r>
      <w:r w:rsidR="0064090F">
        <w:rPr>
          <w:rFonts w:ascii="Traditional Arabic" w:eastAsia="Times New Roman" w:hAnsi="Traditional Arabic" w:cs="Traditional Arabic" w:hint="cs"/>
          <w:sz w:val="36"/>
          <w:szCs w:val="40"/>
          <w:rtl/>
          <w:lang w:bidi="ar-DZ"/>
        </w:rPr>
        <w:t xml:space="preserve">؛ </w:t>
      </w:r>
      <w:r w:rsidRPr="00CE2B91">
        <w:rPr>
          <w:rFonts w:ascii="Traditional Arabic" w:eastAsia="Times New Roman" w:hAnsi="Traditional Arabic" w:cs="Traditional Arabic"/>
          <w:sz w:val="36"/>
          <w:szCs w:val="40"/>
          <w:rtl/>
          <w:lang w:bidi="ar-DZ"/>
        </w:rPr>
        <w:t>كالأذكار المؤقتة في أول النهار وآخره</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وعند أخذ المضجع</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وعند الاستيقاظ من المنام</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وأدبار الصلوات</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والأذكار المقيدة مثل</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ما يقال عند الأكل</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والشرب</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واللباس</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والجماع</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ودخول المنزل والمسجد والخلاء والخروج من ذلك</w:t>
      </w:r>
      <w:r w:rsidR="0064090F">
        <w:rPr>
          <w:rFonts w:ascii="Traditional Arabic" w:eastAsia="Times New Roman" w:hAnsi="Traditional Arabic" w:cs="Traditional Arabic" w:hint="cs"/>
          <w:sz w:val="36"/>
          <w:szCs w:val="40"/>
          <w:rtl/>
          <w:lang w:bidi="ar-DZ"/>
        </w:rPr>
        <w:t>،</w:t>
      </w:r>
      <w:r w:rsidR="0064090F">
        <w:rPr>
          <w:rFonts w:ascii="Traditional Arabic" w:eastAsia="Times New Roman" w:hAnsi="Traditional Arabic" w:cs="Traditional Arabic"/>
          <w:sz w:val="36"/>
          <w:szCs w:val="40"/>
          <w:rtl/>
          <w:lang w:bidi="ar-DZ"/>
        </w:rPr>
        <w:t xml:space="preserve"> وعند المطر والرعد </w:t>
      </w:r>
      <w:r w:rsidR="0064090F">
        <w:rPr>
          <w:rFonts w:ascii="Traditional Arabic" w:eastAsia="Times New Roman" w:hAnsi="Traditional Arabic" w:cs="Traditional Arabic" w:hint="cs"/>
          <w:sz w:val="36"/>
          <w:szCs w:val="40"/>
          <w:rtl/>
          <w:lang w:bidi="ar-DZ"/>
        </w:rPr>
        <w:t>إ</w:t>
      </w:r>
      <w:r w:rsidRPr="00CE2B91">
        <w:rPr>
          <w:rFonts w:ascii="Traditional Arabic" w:eastAsia="Times New Roman" w:hAnsi="Traditional Arabic" w:cs="Traditional Arabic"/>
          <w:sz w:val="36"/>
          <w:szCs w:val="40"/>
          <w:rtl/>
          <w:lang w:bidi="ar-DZ"/>
        </w:rPr>
        <w:t>لى غير ذلك</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 xml:space="preserve"> وقد ص</w:t>
      </w:r>
      <w:r w:rsidR="0064090F">
        <w:rPr>
          <w:rFonts w:ascii="Traditional Arabic" w:eastAsia="Times New Roman" w:hAnsi="Traditional Arabic" w:cs="Traditional Arabic" w:hint="cs"/>
          <w:sz w:val="36"/>
          <w:szCs w:val="40"/>
          <w:rtl/>
          <w:lang w:bidi="ar-DZ"/>
        </w:rPr>
        <w:t>ُ</w:t>
      </w:r>
      <w:r w:rsidRPr="00CE2B91">
        <w:rPr>
          <w:rFonts w:ascii="Traditional Arabic" w:eastAsia="Times New Roman" w:hAnsi="Traditional Arabic" w:cs="Traditional Arabic"/>
          <w:sz w:val="36"/>
          <w:szCs w:val="40"/>
          <w:rtl/>
          <w:lang w:bidi="ar-DZ"/>
        </w:rPr>
        <w:t>نفت له الكتب المسماة ب</w:t>
      </w:r>
      <w:r w:rsidR="0064090F">
        <w:rPr>
          <w:rFonts w:ascii="Traditional Arabic" w:eastAsia="Times New Roman" w:hAnsi="Traditional Arabic" w:cs="Traditional Arabic" w:hint="cs"/>
          <w:sz w:val="36"/>
          <w:szCs w:val="40"/>
          <w:rtl/>
          <w:lang w:bidi="ar-DZ"/>
        </w:rPr>
        <w:t>ـ</w:t>
      </w:r>
      <w:r w:rsidRPr="00CE2B91">
        <w:rPr>
          <w:rFonts w:ascii="Traditional Arabic" w:eastAsia="Times New Roman" w:hAnsi="Traditional Arabic" w:cs="Traditional Arabic"/>
          <w:sz w:val="36"/>
          <w:szCs w:val="40"/>
          <w:rtl/>
          <w:lang w:bidi="ar-DZ"/>
        </w:rPr>
        <w:t>عمل اليوم والليلة</w:t>
      </w:r>
      <w:r w:rsidR="0064090F" w:rsidRPr="00A32174">
        <w:rPr>
          <w:rFonts w:ascii="Traditional Arabic" w:eastAsia="Times New Roman" w:hAnsi="Traditional Arabic" w:cs="Traditional Arabic"/>
          <w:sz w:val="36"/>
          <w:szCs w:val="40"/>
          <w:rtl/>
          <w:lang w:val="id-ID" w:bidi="ar-DZ"/>
        </w:rPr>
        <w:t>»</w:t>
      </w:r>
      <w:r w:rsidRPr="00CE2B91">
        <w:rPr>
          <w:rFonts w:ascii="Traditional Arabic" w:eastAsia="Times New Roman" w:hAnsi="Traditional Arabic" w:cs="Traditional Arabic" w:hint="cs"/>
          <w:sz w:val="36"/>
          <w:szCs w:val="40"/>
          <w:rtl/>
          <w:lang w:bidi="ar-DZ"/>
        </w:rPr>
        <w:t>. اه</w:t>
      </w:r>
      <w:r w:rsidR="00F97DD6">
        <w:rPr>
          <w:rFonts w:ascii="Traditional Arabic" w:eastAsia="Times New Roman" w:hAnsi="Traditional Arabic" w:cs="Traditional Arabic" w:hint="cs"/>
          <w:sz w:val="36"/>
          <w:szCs w:val="40"/>
          <w:rtl/>
          <w:lang w:bidi="ar-DZ"/>
        </w:rPr>
        <w:t xml:space="preserve">ـ </w:t>
      </w:r>
      <w:r w:rsidR="0064090F" w:rsidRPr="00B55BA6">
        <w:rPr>
          <w:rFonts w:ascii="Lotus Linotype" w:eastAsia="Times New Roman" w:hAnsi="Lotus Linotype" w:cs="CTraditional Arabic" w:hint="cs"/>
          <w:color w:val="000000"/>
          <w:sz w:val="40"/>
          <w:szCs w:val="40"/>
          <w:rtl/>
          <w:lang w:val="id-ID" w:bidi="ar-DZ"/>
        </w:rPr>
        <w:t>:</w:t>
      </w:r>
      <w:r w:rsidR="00F97DD6">
        <w:rPr>
          <w:rFonts w:ascii="Traditional Arabic" w:eastAsia="Times New Roman" w:hAnsi="Traditional Arabic" w:cs="Traditional Arabic" w:hint="cs"/>
          <w:sz w:val="36"/>
          <w:szCs w:val="40"/>
          <w:rtl/>
          <w:lang w:bidi="ar-DZ"/>
        </w:rPr>
        <w:t>.</w:t>
      </w:r>
    </w:p>
    <w:p w14:paraId="623AC374" w14:textId="77777777" w:rsidR="00CE2B91" w:rsidRPr="00657739" w:rsidRDefault="00CE2B91" w:rsidP="00096353">
      <w:pPr>
        <w:widowControl w:val="0"/>
        <w:spacing w:after="0" w:line="276" w:lineRule="auto"/>
        <w:ind w:firstLine="568"/>
        <w:jc w:val="both"/>
        <w:rPr>
          <w:rFonts w:ascii="Lotus Linotype" w:eastAsia="Times New Roman" w:hAnsi="Lotus Linotype" w:cs="Traditional Arabic"/>
          <w:color w:val="000000"/>
          <w:sz w:val="36"/>
          <w:szCs w:val="40"/>
          <w:rtl/>
          <w:lang w:bidi="ar-DZ"/>
        </w:rPr>
      </w:pPr>
      <w:r w:rsidRPr="00CE2B91">
        <w:rPr>
          <w:rFonts w:ascii="Traditional Arabic" w:eastAsia="Times New Roman" w:hAnsi="Traditional Arabic" w:cs="Traditional Arabic" w:hint="cs"/>
          <w:sz w:val="36"/>
          <w:szCs w:val="40"/>
          <w:rtl/>
          <w:lang w:bidi="ar-DZ"/>
        </w:rPr>
        <w:t>هذا وأسأل الله</w:t>
      </w:r>
      <w:r w:rsidRPr="00B55BA6">
        <w:rPr>
          <w:rFonts w:ascii="Traditional Arabic" w:eastAsia="Times New Roman" w:hAnsi="Traditional Arabic" w:cs="Traditional Arabic" w:hint="cs"/>
          <w:sz w:val="36"/>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sidRPr="00657739">
        <w:rPr>
          <w:rFonts w:ascii="Lotus Linotype" w:eastAsia="Times New Roman" w:hAnsi="Lotus Linotype" w:cs="Traditional Arabic" w:hint="cs"/>
          <w:color w:val="000000"/>
          <w:sz w:val="36"/>
          <w:szCs w:val="40"/>
          <w:rtl/>
          <w:lang w:bidi="ar-DZ"/>
        </w:rPr>
        <w:t xml:space="preserve"> أن يوفقنا أجمعين لكل خير، وأن يصلح لنا شأننا كله،</w:t>
      </w:r>
      <w:r>
        <w:rPr>
          <w:rFonts w:ascii="Lotus Linotype" w:eastAsia="Times New Roman" w:hAnsi="Lotus Linotype" w:cs="Traditional Arabic" w:hint="cs"/>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إنه</w:t>
      </w:r>
      <w:r>
        <w:rPr>
          <w:rFonts w:ascii="Lotus Linotype" w:eastAsia="Times New Roman" w:hAnsi="Lotus Linotype" w:cs="Traditional Arabic" w:hint="cs"/>
          <w:color w:val="000000"/>
          <w:sz w:val="36"/>
          <w:szCs w:val="40"/>
          <w:rtl/>
          <w:lang w:bidi="ar-DZ"/>
        </w:rPr>
        <w:t xml:space="preserve"> تبارك وتعالى</w:t>
      </w:r>
      <w:r w:rsidRPr="00657739">
        <w:rPr>
          <w:rFonts w:ascii="Lotus Linotype" w:eastAsia="Times New Roman" w:hAnsi="Lotus Linotype" w:cs="Traditional Arabic" w:hint="cs"/>
          <w:color w:val="000000"/>
          <w:sz w:val="36"/>
          <w:szCs w:val="40"/>
          <w:rtl/>
          <w:lang w:bidi="ar-DZ"/>
        </w:rPr>
        <w:t xml:space="preserve"> سميع</w:t>
      </w:r>
      <w:r w:rsidR="0064090F">
        <w:rPr>
          <w:rFonts w:ascii="Lotus Linotype" w:eastAsia="Times New Roman" w:hAnsi="Lotus Linotype" w:cs="Traditional Arabic" w:hint="cs"/>
          <w:color w:val="000000"/>
          <w:sz w:val="36"/>
          <w:szCs w:val="40"/>
          <w:rtl/>
          <w:lang w:bidi="ar-DZ"/>
        </w:rPr>
        <w:t xml:space="preserve"> الدعاء وهو أهل الرجاء وهو حسبنا ونعم الوكيل</w:t>
      </w:r>
      <w:r>
        <w:rPr>
          <w:rFonts w:ascii="Lotus Linotype" w:eastAsia="Times New Roman" w:hAnsi="Lotus Linotype" w:cs="Traditional Arabic" w:hint="cs"/>
          <w:color w:val="000000"/>
          <w:sz w:val="36"/>
          <w:szCs w:val="40"/>
          <w:rtl/>
          <w:lang w:bidi="ar-DZ"/>
        </w:rPr>
        <w:t>.</w:t>
      </w:r>
      <w:r w:rsidRPr="000767C7">
        <w:rPr>
          <w:rFonts w:ascii="Lotus Linotype" w:eastAsia="Times New Roman" w:hAnsi="Lotus Linotype" w:cs="Traditional Arabic"/>
          <w:color w:val="000000"/>
          <w:sz w:val="36"/>
          <w:szCs w:val="40"/>
          <w:rtl/>
          <w:lang w:bidi="ar-DZ"/>
        </w:rPr>
        <w:t xml:space="preserve"> </w:t>
      </w:r>
    </w:p>
    <w:p w14:paraId="03691EAC" w14:textId="77777777" w:rsidR="00CE2B91" w:rsidRDefault="00CE2B91" w:rsidP="00284A22">
      <w:pPr>
        <w:widowControl w:val="0"/>
        <w:spacing w:after="0" w:line="276" w:lineRule="auto"/>
        <w:ind w:firstLine="568"/>
        <w:jc w:val="center"/>
        <w:rPr>
          <w:rFonts w:ascii="Traditional Arabic" w:eastAsia="Times New Roman" w:hAnsi="Traditional Arabic" w:cs="Traditional Arabic"/>
          <w:sz w:val="36"/>
          <w:szCs w:val="40"/>
          <w:rtl/>
          <w:lang w:bidi="ar-DZ"/>
        </w:rPr>
      </w:pPr>
      <w:r w:rsidRPr="00657739">
        <w:rPr>
          <w:rFonts w:ascii="Lotus Linotype" w:eastAsia="Times New Roman" w:hAnsi="Lotus Linotype" w:cs="Traditional Arabic" w:hint="cs"/>
          <w:color w:val="000000"/>
          <w:sz w:val="36"/>
          <w:szCs w:val="40"/>
          <w:rtl/>
          <w:lang w:bidi="ar-DZ"/>
        </w:rPr>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w:t>
      </w:r>
      <w:proofErr w:type="gramStart"/>
      <w:r w:rsidRPr="00657739">
        <w:rPr>
          <w:rFonts w:ascii="Lotus Linotype" w:eastAsia="Times New Roman" w:hAnsi="Lotus Linotype" w:cs="Traditional Arabic" w:hint="cs"/>
          <w:color w:val="000000"/>
          <w:sz w:val="36"/>
          <w:szCs w:val="40"/>
          <w:rtl/>
          <w:lang w:bidi="ar-DZ"/>
        </w:rPr>
        <w:t>أجمعين .</w:t>
      </w:r>
      <w:proofErr w:type="gramEnd"/>
    </w:p>
    <w:sectPr w:rsidR="00CE2B91" w:rsidSect="00D164CB">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633CA" w14:textId="77777777" w:rsidR="00886529" w:rsidRDefault="00886529" w:rsidP="00CE2B91">
      <w:pPr>
        <w:spacing w:after="0" w:line="240" w:lineRule="auto"/>
      </w:pPr>
      <w:r>
        <w:separator/>
      </w:r>
    </w:p>
  </w:endnote>
  <w:endnote w:type="continuationSeparator" w:id="0">
    <w:p w14:paraId="70CC9380" w14:textId="77777777" w:rsidR="00886529" w:rsidRDefault="00886529" w:rsidP="00CE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adwa-assalaf">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541AB023" w14:textId="77777777" w:rsidR="00D164CB" w:rsidRDefault="00B82C79" w:rsidP="00D164CB">
        <w:pPr>
          <w:pStyle w:val="Footer"/>
          <w:jc w:val="center"/>
        </w:pPr>
        <w:r>
          <w:fldChar w:fldCharType="begin"/>
        </w:r>
        <w:r>
          <w:instrText>PAGE   \* MERGEFORMAT</w:instrText>
        </w:r>
        <w:r>
          <w:fldChar w:fldCharType="separate"/>
        </w:r>
        <w:r w:rsidR="00315055" w:rsidRPr="00315055">
          <w:rPr>
            <w:rFonts w:cs="Calibri"/>
            <w:noProof/>
            <w:rtl/>
            <w:lang w:val="ar-SA"/>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AC3D0" w14:textId="77777777" w:rsidR="00886529" w:rsidRDefault="00886529" w:rsidP="00CE2B91">
      <w:pPr>
        <w:spacing w:after="0" w:line="240" w:lineRule="auto"/>
      </w:pPr>
      <w:r>
        <w:separator/>
      </w:r>
    </w:p>
  </w:footnote>
  <w:footnote w:type="continuationSeparator" w:id="0">
    <w:p w14:paraId="30388A52" w14:textId="77777777" w:rsidR="00886529" w:rsidRDefault="00886529" w:rsidP="00CE2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A30F9"/>
    <w:multiLevelType w:val="hybridMultilevel"/>
    <w:tmpl w:val="E5DAA30A"/>
    <w:lvl w:ilvl="0" w:tplc="04090005">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91"/>
    <w:rsid w:val="00013EFA"/>
    <w:rsid w:val="00096353"/>
    <w:rsid w:val="000F1C8E"/>
    <w:rsid w:val="001063ED"/>
    <w:rsid w:val="00284A22"/>
    <w:rsid w:val="002E62CC"/>
    <w:rsid w:val="00315055"/>
    <w:rsid w:val="00324D86"/>
    <w:rsid w:val="00441517"/>
    <w:rsid w:val="00474857"/>
    <w:rsid w:val="004B0795"/>
    <w:rsid w:val="00536B13"/>
    <w:rsid w:val="0064090F"/>
    <w:rsid w:val="006B061D"/>
    <w:rsid w:val="00767F4B"/>
    <w:rsid w:val="00797476"/>
    <w:rsid w:val="007C2A69"/>
    <w:rsid w:val="00871974"/>
    <w:rsid w:val="00886529"/>
    <w:rsid w:val="00945E7B"/>
    <w:rsid w:val="00955BAB"/>
    <w:rsid w:val="00991A83"/>
    <w:rsid w:val="00A5093F"/>
    <w:rsid w:val="00AE6F9F"/>
    <w:rsid w:val="00B82C79"/>
    <w:rsid w:val="00C62EEA"/>
    <w:rsid w:val="00CE2B91"/>
    <w:rsid w:val="00D1596C"/>
    <w:rsid w:val="00DB3C39"/>
    <w:rsid w:val="00EB3F0C"/>
    <w:rsid w:val="00F011B9"/>
    <w:rsid w:val="00F37DD2"/>
    <w:rsid w:val="00F92976"/>
    <w:rsid w:val="00F9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D751"/>
  <w15:chartTrackingRefBased/>
  <w15:docId w15:val="{FFDC1172-2BEF-4673-AD5E-E74EE792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CE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6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1319</Words>
  <Characters>7519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18</cp:revision>
  <dcterms:created xsi:type="dcterms:W3CDTF">2020-11-29T20:05:00Z</dcterms:created>
  <dcterms:modified xsi:type="dcterms:W3CDTF">2020-12-13T07:13:00Z</dcterms:modified>
</cp:coreProperties>
</file>