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C3F4" w14:textId="77777777" w:rsidR="000E2A92" w:rsidRPr="00657739" w:rsidRDefault="000E2A92" w:rsidP="000E2A92">
      <w:pPr>
        <w:spacing w:after="0" w:line="276" w:lineRule="auto"/>
        <w:ind w:firstLine="568"/>
        <w:jc w:val="center"/>
        <w:rPr>
          <w:rFonts w:ascii="Times New Roman" w:eastAsia="Times New Roman" w:hAnsi="Times New Roman" w:cs="Traditional Arabic"/>
          <w:b/>
          <w:bCs/>
          <w:sz w:val="36"/>
          <w:szCs w:val="36"/>
          <w:rtl/>
        </w:rPr>
      </w:pPr>
      <w:bookmarkStart w:id="0" w:name="_Hlk50274443"/>
      <w:bookmarkStart w:id="1" w:name="_Hlk38014992"/>
      <w:bookmarkStart w:id="2" w:name="_Hlk37923382"/>
      <w:r w:rsidRPr="00657739">
        <w:rPr>
          <w:rFonts w:ascii="Calibri" w:eastAsia="Calibri" w:hAnsi="Calibri" w:cs="Traditional Arabic" w:hint="cs"/>
          <w:noProof/>
          <w:sz w:val="56"/>
          <w:szCs w:val="56"/>
          <w:rtl/>
        </w:rPr>
        <w:drawing>
          <wp:anchor distT="0" distB="0" distL="114300" distR="114300" simplePos="0" relativeHeight="251659264" behindDoc="0" locked="0" layoutInCell="1" allowOverlap="1" wp14:anchorId="141DE095" wp14:editId="593D60DC">
            <wp:simplePos x="0" y="0"/>
            <wp:positionH relativeFrom="column">
              <wp:posOffset>2599690</wp:posOffset>
            </wp:positionH>
            <wp:positionV relativeFrom="paragraph">
              <wp:posOffset>123494</wp:posOffset>
            </wp:positionV>
            <wp:extent cx="1324721" cy="429370"/>
            <wp:effectExtent l="0" t="0" r="8890" b="8890"/>
            <wp:wrapNone/>
            <wp:docPr id="2" name="صورة 2" descr="AB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ABES13"/>
                    <pic:cNvPicPr>
                      <a:picLocks noChangeAspect="1" noChangeArrowheads="1"/>
                    </pic:cNvPicPr>
                  </pic:nvPicPr>
                  <pic:blipFill>
                    <a:blip r:embed="rId7" cstate="print"/>
                    <a:srcRect/>
                    <a:stretch>
                      <a:fillRect/>
                    </a:stretch>
                  </pic:blipFill>
                  <pic:spPr bwMode="auto">
                    <a:xfrm>
                      <a:off x="0" y="0"/>
                      <a:ext cx="1324721" cy="429370"/>
                    </a:xfrm>
                    <a:prstGeom prst="rect">
                      <a:avLst/>
                    </a:prstGeom>
                    <a:noFill/>
                    <a:ln w="9525">
                      <a:noFill/>
                      <a:miter lim="800000"/>
                      <a:headEnd/>
                      <a:tailEnd/>
                    </a:ln>
                  </pic:spPr>
                </pic:pic>
              </a:graphicData>
            </a:graphic>
          </wp:anchor>
        </w:drawing>
      </w:r>
    </w:p>
    <w:bookmarkEnd w:id="0"/>
    <w:bookmarkEnd w:id="1"/>
    <w:p w14:paraId="5C7D60F3" w14:textId="77777777" w:rsidR="000E2A92" w:rsidRPr="00657739" w:rsidRDefault="000E2A92" w:rsidP="000E2A92">
      <w:pPr>
        <w:spacing w:after="0" w:line="276" w:lineRule="auto"/>
        <w:ind w:firstLine="568"/>
        <w:jc w:val="both"/>
        <w:textAlignment w:val="baseline"/>
        <w:rPr>
          <w:rFonts w:ascii="Times New Roman" w:eastAsia="Times New Roman" w:hAnsi="Times New Roman" w:cs="Traditional Arabic"/>
          <w:b/>
          <w:bCs/>
          <w:sz w:val="36"/>
          <w:szCs w:val="36"/>
          <w:rtl/>
        </w:rPr>
      </w:pPr>
    </w:p>
    <w:p w14:paraId="06ED64A7" w14:textId="5C3B15A3" w:rsidR="00FF7394" w:rsidRPr="00FF7394" w:rsidRDefault="00FF7394" w:rsidP="00FF7394">
      <w:pPr>
        <w:bidi w:val="0"/>
        <w:spacing w:after="0" w:line="276" w:lineRule="auto"/>
        <w:ind w:firstLine="37"/>
        <w:jc w:val="center"/>
        <w:textAlignment w:val="baseline"/>
        <w:rPr>
          <w:rFonts w:ascii="Traditional Arabic" w:eastAsia="Times New Roman" w:hAnsi="Traditional Arabic" w:cs="Traditional Arabic"/>
          <w:b/>
          <w:bCs/>
          <w:sz w:val="40"/>
          <w:szCs w:val="40"/>
        </w:rPr>
      </w:pPr>
      <w:r w:rsidRPr="00FF7394">
        <w:rPr>
          <w:rFonts w:ascii="Traditional Arabic" w:eastAsia="Times New Roman" w:hAnsi="Traditional Arabic" w:cs="Traditional Arabic"/>
          <w:b/>
          <w:bCs/>
          <w:sz w:val="40"/>
          <w:szCs w:val="40"/>
          <w:rtl/>
        </w:rPr>
        <w:t>أحاديث الأذكار والأدعية 18 - شروط الدعاء وآدابه</w:t>
      </w:r>
    </w:p>
    <w:p w14:paraId="50FD271D" w14:textId="67E63E35" w:rsidR="000E2A92" w:rsidRDefault="000E2A92" w:rsidP="000E2A92">
      <w:pPr>
        <w:spacing w:after="0" w:line="276" w:lineRule="auto"/>
        <w:ind w:firstLine="568"/>
        <w:jc w:val="both"/>
        <w:textAlignment w:val="baseline"/>
        <w:rPr>
          <w:rFonts w:ascii="Lotus Linotype" w:eastAsia="Times New Roman" w:hAnsi="Lotus Linotype" w:cs="Traditional Arabic"/>
          <w:color w:val="000000"/>
          <w:sz w:val="36"/>
          <w:szCs w:val="40"/>
          <w:rtl/>
          <w:lang w:bidi="ar-DZ"/>
        </w:rPr>
      </w:pPr>
      <w:r w:rsidRPr="007E3B6C">
        <w:rPr>
          <w:rFonts w:ascii="Traditional Arabic" w:eastAsia="Times New Roman" w:hAnsi="Traditional Arabic" w:cs="Traditional Arabic" w:hint="cs"/>
          <w:sz w:val="40"/>
          <w:szCs w:val="40"/>
          <w:rtl/>
        </w:rPr>
        <w:t>الحمد لله رب العالمين ، وأشهد أن لا إله إلا الله وحده لا شريك له</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hint="cs"/>
          <w:sz w:val="40"/>
          <w:szCs w:val="40"/>
          <w:rtl/>
        </w:rPr>
        <w:t xml:space="preserve"> وأشهد أن محمد</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ا عبده ورسوله</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 صلى الله وسل</w:t>
      </w:r>
      <w:r>
        <w:rPr>
          <w:rFonts w:ascii="Traditional Arabic" w:eastAsia="Times New Roman" w:hAnsi="Traditional Arabic" w:cs="Traditional Arabic" w:hint="cs"/>
          <w:sz w:val="40"/>
          <w:szCs w:val="40"/>
          <w:rtl/>
        </w:rPr>
        <w:t>َّ</w:t>
      </w:r>
      <w:r w:rsidRPr="007E3B6C">
        <w:rPr>
          <w:rFonts w:ascii="Traditional Arabic" w:eastAsia="Times New Roman" w:hAnsi="Traditional Arabic" w:cs="Traditional Arabic" w:hint="cs"/>
          <w:sz w:val="40"/>
          <w:szCs w:val="40"/>
          <w:rtl/>
        </w:rPr>
        <w:t xml:space="preserve">م عليه وعلى </w:t>
      </w:r>
      <w:proofErr w:type="spellStart"/>
      <w:r w:rsidRPr="007E3B6C">
        <w:rPr>
          <w:rFonts w:ascii="Traditional Arabic" w:eastAsia="Times New Roman" w:hAnsi="Traditional Arabic" w:cs="Traditional Arabic" w:hint="cs"/>
          <w:sz w:val="40"/>
          <w:szCs w:val="40"/>
          <w:rtl/>
        </w:rPr>
        <w:t>آله</w:t>
      </w:r>
      <w:proofErr w:type="spellEnd"/>
      <w:r w:rsidRPr="007E3B6C">
        <w:rPr>
          <w:rFonts w:ascii="Traditional Arabic" w:eastAsia="Times New Roman" w:hAnsi="Traditional Arabic" w:cs="Traditional Arabic" w:hint="cs"/>
          <w:sz w:val="40"/>
          <w:szCs w:val="40"/>
          <w:rtl/>
        </w:rPr>
        <w:t xml:space="preserve"> وصحبه أجمعين.</w:t>
      </w:r>
      <w:r>
        <w:rPr>
          <w:rFonts w:ascii="Traditional Arabic" w:eastAsia="Times New Roman" w:hAnsi="Traditional Arabic" w:cs="Traditional Arabic" w:hint="cs"/>
          <w:sz w:val="40"/>
          <w:szCs w:val="40"/>
          <w:rtl/>
        </w:rPr>
        <w:t xml:space="preserve"> </w:t>
      </w:r>
      <w:r w:rsidRPr="007E3B6C">
        <w:rPr>
          <w:rFonts w:ascii="Traditional Arabic" w:eastAsia="Times New Roman" w:hAnsi="Traditional Arabic" w:cs="Traditional Arabic"/>
          <w:sz w:val="40"/>
          <w:szCs w:val="40"/>
          <w:rtl/>
        </w:rPr>
        <w:t>أما بعد</w:t>
      </w:r>
      <w:r>
        <w:rPr>
          <w:rFonts w:ascii="Lotus Linotype" w:eastAsia="Times New Roman" w:hAnsi="Lotus Linotype" w:cs="Traditional Arabic" w:hint="cs"/>
          <w:color w:val="000000"/>
          <w:sz w:val="36"/>
          <w:szCs w:val="40"/>
          <w:rtl/>
          <w:lang w:bidi="ar-DZ"/>
        </w:rPr>
        <w:t>:</w:t>
      </w:r>
      <w:r w:rsidRPr="007E3B6C">
        <w:rPr>
          <w:rFonts w:ascii="Lotus Linotype" w:eastAsia="Times New Roman" w:hAnsi="Lotus Linotype" w:cs="Traditional Arabic" w:hint="cs"/>
          <w:color w:val="000000"/>
          <w:sz w:val="36"/>
          <w:szCs w:val="40"/>
          <w:rtl/>
          <w:lang w:bidi="ar-DZ"/>
        </w:rPr>
        <w:t xml:space="preserve"> </w:t>
      </w:r>
    </w:p>
    <w:bookmarkEnd w:id="2"/>
    <w:p w14:paraId="1AD25F66" w14:textId="77777777" w:rsidR="000E2A92" w:rsidRPr="000E2A92" w:rsidRDefault="000E2A92" w:rsidP="007B3E53">
      <w:pPr>
        <w:spacing w:after="0" w:line="276" w:lineRule="auto"/>
        <w:ind w:firstLine="568"/>
        <w:jc w:val="both"/>
        <w:textAlignment w:val="baseline"/>
        <w:rPr>
          <w:rFonts w:ascii="Traditional Arabic" w:eastAsia="Times New Roman" w:hAnsi="Traditional Arabic" w:cs="Traditional Arabic"/>
          <w:sz w:val="40"/>
          <w:szCs w:val="40"/>
        </w:rPr>
      </w:pPr>
      <w:r w:rsidRPr="000E2A92">
        <w:rPr>
          <w:rFonts w:ascii="Traditional Arabic" w:eastAsia="Times New Roman" w:hAnsi="Traditional Arabic" w:cs="Traditional Arabic" w:hint="cs"/>
          <w:sz w:val="40"/>
          <w:szCs w:val="40"/>
          <w:rtl/>
        </w:rPr>
        <w:t>فهذا حديث</w:t>
      </w:r>
      <w:r w:rsidR="00CC260D">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hint="cs"/>
          <w:sz w:val="40"/>
          <w:szCs w:val="40"/>
          <w:rtl/>
        </w:rPr>
        <w:t xml:space="preserve"> عن شروط الدعاء وآدابه</w:t>
      </w:r>
      <w:r w:rsidR="00CC260D">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hint="cs"/>
          <w:sz w:val="40"/>
          <w:szCs w:val="40"/>
          <w:rtl/>
        </w:rPr>
        <w:t xml:space="preserve"> و</w:t>
      </w:r>
      <w:r w:rsidRPr="000E2A92">
        <w:rPr>
          <w:rFonts w:ascii="Traditional Arabic" w:eastAsia="Times New Roman" w:hAnsi="Traditional Arabic" w:cs="Traditional Arabic"/>
          <w:sz w:val="40"/>
          <w:szCs w:val="40"/>
          <w:rtl/>
        </w:rPr>
        <w:t>ه</w:t>
      </w:r>
      <w:r w:rsidRPr="000E2A92">
        <w:rPr>
          <w:rFonts w:ascii="Traditional Arabic" w:eastAsia="Times New Roman" w:hAnsi="Traditional Arabic" w:cs="Traditional Arabic" w:hint="cs"/>
          <w:sz w:val="40"/>
          <w:szCs w:val="40"/>
          <w:rtl/>
        </w:rPr>
        <w:t>و</w:t>
      </w:r>
      <w:r w:rsidRPr="000E2A92">
        <w:rPr>
          <w:rFonts w:ascii="Traditional Arabic" w:eastAsia="Times New Roman" w:hAnsi="Traditional Arabic" w:cs="Traditional Arabic"/>
          <w:sz w:val="40"/>
          <w:szCs w:val="40"/>
          <w:rtl/>
        </w:rPr>
        <w:t xml:space="preserve"> باب</w:t>
      </w:r>
      <w:r w:rsidR="00CC260D">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مهم</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ينبغي على الداعي</w:t>
      </w:r>
      <w:r w:rsidRPr="000E2A92">
        <w:rPr>
          <w:rFonts w:ascii="Traditional Arabic" w:eastAsia="Times New Roman" w:hAnsi="Traditional Arabic" w:cs="Traditional Arabic" w:hint="cs"/>
          <w:sz w:val="40"/>
          <w:szCs w:val="40"/>
          <w:rtl/>
        </w:rPr>
        <w:t xml:space="preserve"> أ</w:t>
      </w:r>
      <w:r w:rsidRPr="000E2A92">
        <w:rPr>
          <w:rFonts w:ascii="Traditional Arabic" w:eastAsia="Times New Roman" w:hAnsi="Traditional Arabic" w:cs="Traditional Arabic"/>
          <w:sz w:val="40"/>
          <w:szCs w:val="40"/>
          <w:rtl/>
        </w:rPr>
        <w:t xml:space="preserve">ن </w:t>
      </w:r>
      <w:r w:rsidRPr="000E2A92">
        <w:rPr>
          <w:rFonts w:ascii="Traditional Arabic" w:eastAsia="Times New Roman" w:hAnsi="Traditional Arabic" w:cs="Traditional Arabic" w:hint="cs"/>
          <w:sz w:val="40"/>
          <w:szCs w:val="40"/>
          <w:rtl/>
        </w:rPr>
        <w:t>يعنى به</w:t>
      </w:r>
      <w:r w:rsidRPr="000E2A92">
        <w:rPr>
          <w:rFonts w:ascii="Traditional Arabic" w:eastAsia="Times New Roman" w:hAnsi="Traditional Arabic" w:cs="Traditional Arabic"/>
          <w:sz w:val="40"/>
          <w:szCs w:val="40"/>
          <w:rtl/>
        </w:rPr>
        <w:t xml:space="preserve"> ليكون </w:t>
      </w:r>
      <w:r w:rsidRPr="000E2A92">
        <w:rPr>
          <w:rFonts w:ascii="Traditional Arabic" w:eastAsia="Times New Roman" w:hAnsi="Traditional Arabic" w:cs="Traditional Arabic" w:hint="cs"/>
          <w:sz w:val="40"/>
          <w:szCs w:val="40"/>
          <w:rtl/>
        </w:rPr>
        <w:t>ذلك</w:t>
      </w:r>
      <w:r w:rsidRPr="000E2A92">
        <w:rPr>
          <w:rFonts w:ascii="Traditional Arabic" w:eastAsia="Times New Roman" w:hAnsi="Traditional Arabic" w:cs="Traditional Arabic"/>
          <w:sz w:val="40"/>
          <w:szCs w:val="40"/>
          <w:rtl/>
        </w:rPr>
        <w:t xml:space="preserve"> موجب</w:t>
      </w:r>
      <w:r w:rsidRPr="000E2A92">
        <w:rPr>
          <w:rFonts w:ascii="Traditional Arabic" w:eastAsia="Times New Roman" w:hAnsi="Traditional Arabic" w:cs="Traditional Arabic" w:hint="cs"/>
          <w:sz w:val="40"/>
          <w:szCs w:val="40"/>
          <w:rtl/>
        </w:rPr>
        <w:t>ًا</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لقبول</w:t>
      </w:r>
      <w:r w:rsidRPr="000E2A92">
        <w:rPr>
          <w:rFonts w:ascii="Traditional Arabic" w:eastAsia="Times New Roman" w:hAnsi="Traditional Arabic" w:cs="Traditional Arabic"/>
          <w:sz w:val="40"/>
          <w:szCs w:val="40"/>
          <w:rtl/>
        </w:rPr>
        <w:t xml:space="preserve"> دعائه وعدم رد سؤاله</w:t>
      </w:r>
      <w:r w:rsidR="00CC260D">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 xml:space="preserve">ذلك أن </w:t>
      </w:r>
      <w:r w:rsidRPr="000E2A92">
        <w:rPr>
          <w:rFonts w:ascii="Traditional Arabic" w:eastAsia="Times New Roman" w:hAnsi="Traditional Arabic" w:cs="Traditional Arabic"/>
          <w:sz w:val="40"/>
          <w:szCs w:val="40"/>
          <w:rtl/>
        </w:rPr>
        <w:t xml:space="preserve"> الدعاء له شروطٌ و</w:t>
      </w:r>
      <w:r w:rsidRPr="000E2A92">
        <w:rPr>
          <w:rFonts w:ascii="Traditional Arabic" w:eastAsia="Times New Roman" w:hAnsi="Traditional Arabic" w:cs="Traditional Arabic" w:hint="cs"/>
          <w:sz w:val="40"/>
          <w:szCs w:val="40"/>
          <w:rtl/>
        </w:rPr>
        <w:t>آ</w:t>
      </w:r>
      <w:r w:rsidRPr="000E2A92">
        <w:rPr>
          <w:rFonts w:ascii="Traditional Arabic" w:eastAsia="Times New Roman" w:hAnsi="Traditional Arabic" w:cs="Traditional Arabic"/>
          <w:sz w:val="40"/>
          <w:szCs w:val="40"/>
          <w:rtl/>
        </w:rPr>
        <w:t>داب</w:t>
      </w:r>
      <w:r w:rsidRPr="000E2A92">
        <w:rPr>
          <w:rFonts w:ascii="Traditional Arabic" w:eastAsia="Times New Roman" w:hAnsi="Traditional Arabic" w:cs="Traditional Arabic" w:hint="cs"/>
          <w:sz w:val="40"/>
          <w:szCs w:val="40"/>
          <w:rtl/>
        </w:rPr>
        <w:t xml:space="preserve">ٌ تثمر </w:t>
      </w:r>
      <w:r w:rsidRPr="000E2A92">
        <w:rPr>
          <w:rFonts w:ascii="Traditional Arabic" w:eastAsia="Times New Roman" w:hAnsi="Traditional Arabic" w:cs="Traditional Arabic"/>
          <w:sz w:val="40"/>
          <w:szCs w:val="40"/>
          <w:rtl/>
        </w:rPr>
        <w:t>قبول الدعاء وعدم رده</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و</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يض</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ا ثمة موانع تمنع من </w:t>
      </w:r>
      <w:r w:rsidRPr="000E2A92">
        <w:rPr>
          <w:rFonts w:ascii="Traditional Arabic" w:eastAsia="Times New Roman" w:hAnsi="Traditional Arabic" w:cs="Traditional Arabic" w:hint="cs"/>
          <w:sz w:val="40"/>
          <w:szCs w:val="40"/>
          <w:rtl/>
        </w:rPr>
        <w:t>إ</w:t>
      </w:r>
      <w:r w:rsidRPr="000E2A92">
        <w:rPr>
          <w:rFonts w:ascii="Traditional Arabic" w:eastAsia="Times New Roman" w:hAnsi="Traditional Arabic" w:cs="Traditional Arabic"/>
          <w:sz w:val="40"/>
          <w:szCs w:val="40"/>
          <w:rtl/>
        </w:rPr>
        <w:t>جابة الدعاء</w:t>
      </w:r>
      <w:r w:rsidRPr="000E2A92">
        <w:rPr>
          <w:rFonts w:ascii="Traditional Arabic" w:eastAsia="Times New Roman" w:hAnsi="Traditional Arabic" w:cs="Traditional Arabic" w:hint="cs"/>
          <w:sz w:val="40"/>
          <w:szCs w:val="40"/>
          <w:rtl/>
        </w:rPr>
        <w:t>، فعلى العبد أن يُعنى بهذا المقام عناية عظيمة،</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 xml:space="preserve">بأن </w:t>
      </w:r>
      <w:r w:rsidRPr="000E2A92">
        <w:rPr>
          <w:rFonts w:ascii="Traditional Arabic" w:eastAsia="Times New Roman" w:hAnsi="Traditional Arabic" w:cs="Traditional Arabic"/>
          <w:sz w:val="40"/>
          <w:szCs w:val="40"/>
          <w:rtl/>
        </w:rPr>
        <w:t xml:space="preserve">يعرف موجبات قبول الدعاء </w:t>
      </w:r>
      <w:r w:rsidRPr="000E2A92">
        <w:rPr>
          <w:rFonts w:ascii="Traditional Arabic" w:eastAsia="Times New Roman" w:hAnsi="Traditional Arabic" w:cs="Traditional Arabic" w:hint="cs"/>
          <w:sz w:val="40"/>
          <w:szCs w:val="40"/>
          <w:rtl/>
        </w:rPr>
        <w:t>فيحققها</w:t>
      </w:r>
      <w:r w:rsidRPr="000E2A92">
        <w:rPr>
          <w:rFonts w:ascii="Traditional Arabic" w:eastAsia="Times New Roman" w:hAnsi="Traditional Arabic" w:cs="Traditional Arabic"/>
          <w:sz w:val="40"/>
          <w:szCs w:val="40"/>
          <w:rtl/>
        </w:rPr>
        <w:t xml:space="preserve"> لتكون سبب</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ا لقبول دعائه</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و</w:t>
      </w:r>
      <w:r w:rsidR="007B3E53">
        <w:rPr>
          <w:rFonts w:ascii="Traditional Arabic" w:eastAsia="Times New Roman" w:hAnsi="Traditional Arabic" w:cs="Traditional Arabic" w:hint="cs"/>
          <w:sz w:val="40"/>
          <w:szCs w:val="40"/>
          <w:rtl/>
        </w:rPr>
        <w:t xml:space="preserve">أن </w:t>
      </w:r>
      <w:r w:rsidRPr="000E2A92">
        <w:rPr>
          <w:rFonts w:ascii="Traditional Arabic" w:eastAsia="Times New Roman" w:hAnsi="Traditional Arabic" w:cs="Traditional Arabic"/>
          <w:sz w:val="40"/>
          <w:szCs w:val="40"/>
          <w:rtl/>
        </w:rPr>
        <w:t xml:space="preserve">يعرف </w:t>
      </w:r>
      <w:r w:rsidRPr="000E2A92">
        <w:rPr>
          <w:rFonts w:ascii="Traditional Arabic" w:eastAsia="Times New Roman" w:hAnsi="Traditional Arabic" w:cs="Traditional Arabic" w:hint="cs"/>
          <w:sz w:val="40"/>
          <w:szCs w:val="40"/>
          <w:rtl/>
        </w:rPr>
        <w:t>أي</w:t>
      </w:r>
      <w:r w:rsidRPr="000E2A92">
        <w:rPr>
          <w:rFonts w:ascii="Traditional Arabic" w:eastAsia="Times New Roman" w:hAnsi="Traditional Arabic" w:cs="Traditional Arabic"/>
          <w:sz w:val="40"/>
          <w:szCs w:val="40"/>
          <w:rtl/>
        </w:rPr>
        <w:t>ضًا موانع قبول الدعاء ليتقيها ويحذر</w:t>
      </w:r>
      <w:r w:rsidR="007B3E53">
        <w:rPr>
          <w:rFonts w:ascii="Traditional Arabic" w:eastAsia="Times New Roman" w:hAnsi="Traditional Arabic" w:cs="Traditional Arabic" w:hint="cs"/>
          <w:sz w:val="40"/>
          <w:szCs w:val="40"/>
          <w:rtl/>
        </w:rPr>
        <w:t>ها،</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ل</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نها موجبةٌ لرد دعائه</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b/>
          <w:bCs/>
          <w:sz w:val="40"/>
          <w:szCs w:val="40"/>
          <w:rtl/>
        </w:rPr>
        <w:t>وفي</w:t>
      </w:r>
      <w:r w:rsidRPr="000E2A92">
        <w:rPr>
          <w:rFonts w:ascii="Traditional Arabic" w:eastAsia="Times New Roman" w:hAnsi="Traditional Arabic" w:cs="Traditional Arabic" w:hint="cs"/>
          <w:b/>
          <w:bCs/>
          <w:sz w:val="40"/>
          <w:szCs w:val="40"/>
          <w:rtl/>
        </w:rPr>
        <w:t xml:space="preserve"> هذا</w:t>
      </w:r>
      <w:r w:rsidRPr="000E2A92">
        <w:rPr>
          <w:rFonts w:ascii="Traditional Arabic" w:eastAsia="Times New Roman" w:hAnsi="Traditional Arabic" w:cs="Traditional Arabic"/>
          <w:b/>
          <w:bCs/>
          <w:sz w:val="40"/>
          <w:szCs w:val="40"/>
          <w:rtl/>
        </w:rPr>
        <w:t xml:space="preserve"> الباب </w:t>
      </w:r>
      <w:r w:rsidRPr="000E2A92">
        <w:rPr>
          <w:rFonts w:ascii="Traditional Arabic" w:eastAsia="Times New Roman" w:hAnsi="Traditional Arabic" w:cs="Traditional Arabic" w:hint="cs"/>
          <w:b/>
          <w:bCs/>
          <w:sz w:val="40"/>
          <w:szCs w:val="40"/>
          <w:rtl/>
        </w:rPr>
        <w:t>آ</w:t>
      </w:r>
      <w:r w:rsidRPr="000E2A92">
        <w:rPr>
          <w:rFonts w:ascii="Traditional Arabic" w:eastAsia="Times New Roman" w:hAnsi="Traditional Arabic" w:cs="Traditional Arabic"/>
          <w:b/>
          <w:bCs/>
          <w:sz w:val="40"/>
          <w:szCs w:val="40"/>
          <w:rtl/>
        </w:rPr>
        <w:t>يات</w:t>
      </w:r>
      <w:r w:rsidR="007B3E53" w:rsidRPr="000B54A2">
        <w:rPr>
          <w:rFonts w:ascii="Traditional Arabic" w:eastAsia="Times New Roman" w:hAnsi="Traditional Arabic" w:cs="Traditional Arabic" w:hint="cs"/>
          <w:b/>
          <w:bCs/>
          <w:sz w:val="40"/>
          <w:szCs w:val="40"/>
          <w:rtl/>
        </w:rPr>
        <w:t>ٌ</w:t>
      </w:r>
      <w:r w:rsidRPr="000E2A92">
        <w:rPr>
          <w:rFonts w:ascii="Traditional Arabic" w:eastAsia="Times New Roman" w:hAnsi="Traditional Arabic" w:cs="Traditional Arabic"/>
          <w:b/>
          <w:bCs/>
          <w:sz w:val="40"/>
          <w:szCs w:val="40"/>
          <w:rtl/>
        </w:rPr>
        <w:t xml:space="preserve"> و</w:t>
      </w:r>
      <w:r w:rsidRPr="000E2A92">
        <w:rPr>
          <w:rFonts w:ascii="Traditional Arabic" w:eastAsia="Times New Roman" w:hAnsi="Traditional Arabic" w:cs="Traditional Arabic" w:hint="cs"/>
          <w:b/>
          <w:bCs/>
          <w:sz w:val="40"/>
          <w:szCs w:val="40"/>
          <w:rtl/>
        </w:rPr>
        <w:t>أ</w:t>
      </w:r>
      <w:r w:rsidRPr="000E2A92">
        <w:rPr>
          <w:rFonts w:ascii="Traditional Arabic" w:eastAsia="Times New Roman" w:hAnsi="Traditional Arabic" w:cs="Traditional Arabic"/>
          <w:b/>
          <w:bCs/>
          <w:sz w:val="40"/>
          <w:szCs w:val="40"/>
          <w:rtl/>
        </w:rPr>
        <w:t>حاديث كثيرة</w:t>
      </w:r>
      <w:r w:rsidRPr="000E2A92">
        <w:rPr>
          <w:rFonts w:ascii="Traditional Arabic" w:eastAsia="Times New Roman" w:hAnsi="Traditional Arabic" w:cs="Traditional Arabic" w:hint="cs"/>
          <w:sz w:val="40"/>
          <w:szCs w:val="40"/>
          <w:rtl/>
        </w:rPr>
        <w:t>.</w:t>
      </w:r>
    </w:p>
    <w:p w14:paraId="13A29A0F" w14:textId="77777777" w:rsidR="000E2A92" w:rsidRPr="000B54A2" w:rsidRDefault="000E2A92" w:rsidP="000B54A2">
      <w:pPr>
        <w:pStyle w:val="ListParagraph"/>
        <w:numPr>
          <w:ilvl w:val="0"/>
          <w:numId w:val="6"/>
        </w:numPr>
        <w:spacing w:after="0" w:line="276" w:lineRule="auto"/>
        <w:ind w:left="426"/>
        <w:jc w:val="both"/>
        <w:textAlignment w:val="baseline"/>
        <w:rPr>
          <w:rFonts w:ascii="Traditional Arabic" w:eastAsia="Times New Roman" w:hAnsi="Traditional Arabic" w:cs="Traditional Arabic"/>
          <w:sz w:val="40"/>
          <w:szCs w:val="40"/>
          <w:rtl/>
        </w:rPr>
      </w:pPr>
      <w:r w:rsidRPr="000B54A2">
        <w:rPr>
          <w:rFonts w:ascii="Traditional Arabic" w:eastAsia="Times New Roman" w:hAnsi="Traditional Arabic" w:cs="Traditional Arabic" w:hint="cs"/>
          <w:sz w:val="40"/>
          <w:szCs w:val="40"/>
          <w:rtl/>
        </w:rPr>
        <w:t>قال</w:t>
      </w:r>
      <w:r w:rsidR="007B3E53" w:rsidRPr="000B54A2">
        <w:rPr>
          <w:rFonts w:ascii="Traditional Arabic" w:eastAsia="Times New Roman" w:hAnsi="Traditional Arabic" w:cs="Traditional Arabic" w:hint="cs"/>
          <w:sz w:val="40"/>
          <w:szCs w:val="40"/>
          <w:rtl/>
        </w:rPr>
        <w:t xml:space="preserve"> الله</w:t>
      </w:r>
      <w:r w:rsidRPr="000B54A2">
        <w:rPr>
          <w:rFonts w:ascii="Traditional Arabic" w:eastAsia="Times New Roman" w:hAnsi="Traditional Arabic" w:cs="Traditional Arabic"/>
          <w:sz w:val="40"/>
          <w:szCs w:val="40"/>
          <w:rtl/>
        </w:rPr>
        <w:t xml:space="preserve"> </w:t>
      </w:r>
      <w:r w:rsidRPr="000B54A2">
        <w:rPr>
          <w:rFonts w:ascii="Traditional Arabic" w:eastAsia="Times New Roman" w:hAnsi="Traditional Arabic" w:cs="Traditional Arabic" w:hint="cs"/>
          <w:sz w:val="40"/>
          <w:szCs w:val="40"/>
          <w:rtl/>
        </w:rPr>
        <w:t>تعالى</w:t>
      </w:r>
      <w:r w:rsidRPr="000B54A2">
        <w:rPr>
          <w:rFonts w:ascii="Traditional Arabic" w:eastAsia="Times New Roman" w:hAnsi="Traditional Arabic" w:cs="Traditional Arabic"/>
          <w:sz w:val="40"/>
          <w:szCs w:val="40"/>
          <w:rtl/>
        </w:rPr>
        <w:t>:</w:t>
      </w:r>
      <w:r w:rsidR="0025360C" w:rsidRPr="000B54A2">
        <w:rPr>
          <w:rFonts w:ascii="Traditional Arabic" w:eastAsia="Times New Roman" w:hAnsi="Traditional Arabic" w:cs="Traditional Arabic" w:hint="cs"/>
          <w:sz w:val="40"/>
          <w:szCs w:val="40"/>
          <w:rtl/>
        </w:rPr>
        <w:t xml:space="preserve"> </w:t>
      </w:r>
      <w:r w:rsidR="0025360C" w:rsidRPr="000B54A2">
        <w:rPr>
          <w:rFonts w:ascii="Traditional Arabic" w:eastAsia="Times New Roman" w:hAnsi="Times New Roman" w:cs="DecoType Naskh Extensions" w:hint="cs"/>
          <w:sz w:val="36"/>
          <w:szCs w:val="36"/>
          <w:rtl/>
        </w:rPr>
        <w:t>{</w:t>
      </w:r>
      <w:r w:rsidR="0025360C" w:rsidRPr="000B54A2">
        <w:rPr>
          <w:rFonts w:ascii="Traditional Arabic" w:eastAsia="Times New Roman" w:hAnsi="Times New Roman" w:cs="DecoType Naskh Extensions"/>
          <w:sz w:val="36"/>
          <w:szCs w:val="36"/>
          <w:rtl/>
        </w:rPr>
        <w:t>فَادْعُوهُ مُخْلِصِينَ لَهُ الدِّينَ الْحَمْدُ لِلَّهِ رَبِّ الْعَالَمِينَ</w:t>
      </w:r>
      <w:r w:rsidR="0025360C" w:rsidRPr="000B54A2">
        <w:rPr>
          <w:rFonts w:ascii="Traditional Arabic" w:eastAsia="Times New Roman" w:hAnsi="Times New Roman" w:cs="DecoType Naskh Extensions" w:hint="cs"/>
          <w:sz w:val="36"/>
          <w:szCs w:val="36"/>
          <w:rtl/>
        </w:rPr>
        <w:t>}</w:t>
      </w:r>
      <w:r w:rsidR="0025360C" w:rsidRPr="000B54A2">
        <w:rPr>
          <w:rFonts w:ascii="Traditional Arabic" w:eastAsia="Times New Roman" w:hAnsi="Traditional Arabic" w:cs="Traditional Arabic" w:hint="cs"/>
          <w:rtl/>
        </w:rPr>
        <w:t>[غافر:65]</w:t>
      </w:r>
      <w:r w:rsidRPr="000B54A2">
        <w:rPr>
          <w:rFonts w:ascii="Traditional Arabic" w:eastAsia="Times New Roman" w:hAnsi="Traditional Arabic" w:cs="Traditional Arabic" w:hint="cs"/>
          <w:sz w:val="40"/>
          <w:szCs w:val="40"/>
          <w:rtl/>
        </w:rPr>
        <w:t>.</w:t>
      </w:r>
      <w:r w:rsidRPr="000B54A2">
        <w:rPr>
          <w:rFonts w:ascii="Traditional Arabic" w:eastAsia="Times New Roman" w:hAnsi="Traditional Arabic" w:cs="Traditional Arabic"/>
          <w:sz w:val="40"/>
          <w:szCs w:val="40"/>
          <w:rtl/>
        </w:rPr>
        <w:t xml:space="preserve"> </w:t>
      </w:r>
    </w:p>
    <w:p w14:paraId="5FFCE84C" w14:textId="77777777" w:rsidR="007B3E53" w:rsidRDefault="000E2A92" w:rsidP="007B3E53">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sz w:val="40"/>
          <w:szCs w:val="40"/>
          <w:rtl/>
        </w:rPr>
        <w:t xml:space="preserve">هذا </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هم شرط و</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عظم ضابط في هذا الباب</w:t>
      </w:r>
      <w:r w:rsidR="007B3E53">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w:t>
      </w:r>
      <w:r w:rsidR="007B0AA3" w:rsidRPr="007B0AA3">
        <w:rPr>
          <w:rFonts w:ascii="Traditional Arabic" w:eastAsia="Times New Roman" w:hAnsi="Times New Roman" w:cs="DecoType Naskh Extensions" w:hint="cs"/>
          <w:sz w:val="36"/>
          <w:szCs w:val="36"/>
          <w:rtl/>
        </w:rPr>
        <w:t>{</w:t>
      </w:r>
      <w:r w:rsidR="007B0AA3" w:rsidRPr="007B0AA3">
        <w:rPr>
          <w:rFonts w:ascii="Traditional Arabic" w:eastAsia="Times New Roman" w:hAnsi="Times New Roman" w:cs="DecoType Naskh Extensions"/>
          <w:sz w:val="36"/>
          <w:szCs w:val="36"/>
          <w:rtl/>
        </w:rPr>
        <w:t>فَادْ</w:t>
      </w:r>
      <w:r w:rsidR="007B0AA3">
        <w:rPr>
          <w:rFonts w:ascii="Traditional Arabic" w:eastAsia="Times New Roman" w:hAnsi="Times New Roman" w:cs="DecoType Naskh Extensions"/>
          <w:sz w:val="36"/>
          <w:szCs w:val="36"/>
          <w:rtl/>
        </w:rPr>
        <w:t>عُوهُ مُخْلِصِينَ لَهُ الدِّينَ</w:t>
      </w:r>
      <w:r w:rsidR="007B0AA3" w:rsidRPr="007B0AA3">
        <w:rPr>
          <w:rFonts w:ascii="Traditional Arabic" w:eastAsia="Times New Roman" w:hAnsi="Times New Roman" w:cs="DecoType Naskh Extensions" w:hint="cs"/>
          <w:sz w:val="36"/>
          <w:szCs w:val="36"/>
          <w:rtl/>
        </w:rPr>
        <w:t>}</w:t>
      </w:r>
      <w:r w:rsidRPr="000E2A92">
        <w:rPr>
          <w:rFonts w:ascii="Traditional Arabic" w:eastAsia="Calibri" w:hAnsi="Traditional Arabic" w:cs="Traditional Arabic"/>
          <w:color w:val="000000"/>
          <w:sz w:val="32"/>
          <w:szCs w:val="32"/>
          <w:rtl/>
        </w:rPr>
        <w:t xml:space="preserve"> </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ي</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أخلصوا الدعاء لله، فلا تدعو إ</w:t>
      </w:r>
      <w:r w:rsidRPr="000E2A92">
        <w:rPr>
          <w:rFonts w:ascii="Traditional Arabic" w:eastAsia="Times New Roman" w:hAnsi="Traditional Arabic" w:cs="Traditional Arabic"/>
          <w:sz w:val="40"/>
          <w:szCs w:val="40"/>
          <w:rtl/>
        </w:rPr>
        <w:t>لا</w:t>
      </w:r>
      <w:r w:rsidRPr="000E2A92">
        <w:rPr>
          <w:rFonts w:ascii="Traditional Arabic" w:eastAsia="Times New Roman" w:hAnsi="Traditional Arabic" w:cs="Traditional Arabic" w:hint="cs"/>
          <w:sz w:val="40"/>
          <w:szCs w:val="40"/>
          <w:rtl/>
        </w:rPr>
        <w:t xml:space="preserve"> الله،</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وفي حديث ابن عباس رضي الله عنهما</w:t>
      </w:r>
      <w:r w:rsidR="007B3E53">
        <w:rPr>
          <w:rFonts w:ascii="Traditional Arabic" w:eastAsia="Times New Roman" w:hAnsi="Traditional Arabic" w:cs="Traditional Arabic" w:hint="cs"/>
          <w:sz w:val="40"/>
          <w:szCs w:val="40"/>
          <w:rtl/>
        </w:rPr>
        <w:t xml:space="preserve"> قال:</w:t>
      </w:r>
      <w:r w:rsidRPr="000E2A92">
        <w:rPr>
          <w:rFonts w:ascii="Traditional Arabic" w:eastAsia="Times New Roman" w:hAnsi="Traditional Arabic" w:cs="Traditional Arabic" w:hint="cs"/>
          <w:sz w:val="40"/>
          <w:szCs w:val="40"/>
          <w:rtl/>
        </w:rPr>
        <w:t xml:space="preserve"> قال النبي</w:t>
      </w:r>
      <w:r w:rsidRPr="000E2A92">
        <w:rPr>
          <w:rFonts w:ascii="Calibri" w:eastAsia="Calibri" w:hAnsi="Calibri" w:cs="Arial"/>
          <w:rtl/>
          <w:lang w:val="id-ID"/>
        </w:rPr>
        <w:t xml:space="preserve"> </w:t>
      </w:r>
      <w:r w:rsidR="007B3E53">
        <w:rPr>
          <w:rFonts w:ascii="Traditional Arabic" w:eastAsia="Times New Roman" w:hAnsi="Traditional Arabic" w:cs="Traditional Arabic"/>
          <w:sz w:val="40"/>
          <w:szCs w:val="40"/>
        </w:rPr>
        <w:sym w:font="AGA Arabesque" w:char="F065"/>
      </w:r>
      <w:r w:rsidR="007B3E53">
        <w:rPr>
          <w:rFonts w:ascii="Traditional Arabic" w:eastAsia="Times New Roman" w:hAnsi="Traditional Arabic" w:cs="Traditional Arabic" w:hint="cs"/>
          <w:b/>
          <w:bCs/>
          <w:sz w:val="40"/>
          <w:szCs w:val="40"/>
          <w:rtl/>
        </w:rPr>
        <w:t xml:space="preserve"> : </w:t>
      </w:r>
      <w:r w:rsidR="007B3E53">
        <w:rPr>
          <w:rFonts w:ascii="Traditional Arabic" w:eastAsia="Times New Roman" w:hAnsi="Traditional Arabic" w:cs="Traditional Arabic" w:hint="cs"/>
          <w:sz w:val="40"/>
          <w:szCs w:val="40"/>
          <w:rtl/>
        </w:rPr>
        <w:t>((</w:t>
      </w:r>
      <w:r w:rsidR="007B3E53" w:rsidRPr="007B3E53">
        <w:rPr>
          <w:rFonts w:ascii="Traditional Arabic" w:eastAsia="Times New Roman" w:hAnsi="Traditional Arabic" w:cs="Traditional Arabic"/>
          <w:sz w:val="40"/>
          <w:szCs w:val="40"/>
          <w:rtl/>
        </w:rPr>
        <w:t>إِذَا سَأَلْتَ فَاسْأَلِ اللَّهَ ، وَإِذَا اس</w:t>
      </w:r>
      <w:r w:rsidR="007B3E53">
        <w:rPr>
          <w:rFonts w:ascii="Traditional Arabic" w:eastAsia="Times New Roman" w:hAnsi="Traditional Arabic" w:cs="Traditional Arabic"/>
          <w:sz w:val="40"/>
          <w:szCs w:val="40"/>
          <w:rtl/>
        </w:rPr>
        <w:t>ْتَعَنْتَ فَاسْتَعِنْ بِاللَّهِ</w:t>
      </w:r>
      <w:r w:rsidR="007B3E53" w:rsidRPr="007B3E53">
        <w:rPr>
          <w:rFonts w:ascii="Traditional Arabic" w:eastAsia="Times New Roman" w:hAnsi="Traditional Arabic" w:cs="Traditional Arabic"/>
          <w:sz w:val="40"/>
          <w:szCs w:val="40"/>
          <w:rtl/>
        </w:rPr>
        <w:t>، وَاعْلَمْ أَنَّ الأُمَّةَ لَوْ اجْتَمَعَتْ عَلَى أَنْ يَنْفَعُوكَ بِشَيْءٍ لَمْ يَنْفَعُوكَ إِلاَّ بِشَيْءٍ قَدْ كَتَبَهُ اللَّهُ لَكَ، وَلَوْ اجْتَمَعُوا عَلَى أَنْ يَضُرُّوكَ بِشَيْءٍ لَمْ يَضُرُّوكَ إِلاَّ بِشَيْءٍ</w:t>
      </w:r>
      <w:r w:rsidR="007B3E53">
        <w:rPr>
          <w:rFonts w:ascii="Traditional Arabic" w:eastAsia="Times New Roman" w:hAnsi="Traditional Arabic" w:cs="Traditional Arabic"/>
          <w:sz w:val="40"/>
          <w:szCs w:val="40"/>
          <w:rtl/>
        </w:rPr>
        <w:t xml:space="preserve"> قَدْ كَتَبَهُ اللَّهُ عَلَيْكَ</w:t>
      </w:r>
      <w:r w:rsidR="007B3E53" w:rsidRPr="007B3E53">
        <w:rPr>
          <w:rFonts w:ascii="Traditional Arabic" w:eastAsia="Times New Roman" w:hAnsi="Traditional Arabic" w:cs="Traditional Arabic"/>
          <w:sz w:val="40"/>
          <w:szCs w:val="40"/>
          <w:rtl/>
        </w:rPr>
        <w:t>، رُفِعَتِ الأَقْلاَمُ وَجَفَّتْ الصُّحُفُ</w:t>
      </w:r>
      <w:r w:rsidR="007B3E53" w:rsidRPr="007B3E53">
        <w:rPr>
          <w:rFonts w:ascii="Traditional Arabic" w:eastAsia="Times New Roman" w:hAnsi="Traditional Arabic" w:cs="Traditional Arabic" w:hint="cs"/>
          <w:sz w:val="40"/>
          <w:szCs w:val="40"/>
          <w:rtl/>
        </w:rPr>
        <w:t>))</w:t>
      </w:r>
      <w:r w:rsidR="007B3E53">
        <w:rPr>
          <w:rFonts w:ascii="Traditional Arabic" w:eastAsia="Times New Roman" w:hAnsi="Traditional Arabic" w:cs="Traditional Arabic" w:hint="cs"/>
          <w:b/>
          <w:bCs/>
          <w:sz w:val="40"/>
          <w:szCs w:val="40"/>
          <w:rtl/>
        </w:rPr>
        <w:t xml:space="preserve"> </w:t>
      </w:r>
      <w:r w:rsidR="007B3E53">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hint="cs"/>
          <w:sz w:val="40"/>
          <w:szCs w:val="40"/>
          <w:rtl/>
        </w:rPr>
        <w:t xml:space="preserve"> </w:t>
      </w:r>
    </w:p>
    <w:p w14:paraId="046883F4" w14:textId="77777777" w:rsidR="000E2A92" w:rsidRPr="000E2A92" w:rsidRDefault="000E2A92" w:rsidP="000B54A2">
      <w:pPr>
        <w:autoSpaceDE w:val="0"/>
        <w:autoSpaceDN w:val="0"/>
        <w:adjustRightInd w:val="0"/>
        <w:spacing w:after="0" w:line="276" w:lineRule="auto"/>
        <w:ind w:firstLine="568"/>
        <w:jc w:val="both"/>
        <w:rPr>
          <w:rFonts w:ascii="Traditional Arabic" w:eastAsia="Calibri" w:hAnsi="Traditional Arabic" w:cs="Traditional Arabic"/>
          <w:color w:val="000000"/>
          <w:sz w:val="40"/>
          <w:szCs w:val="40"/>
          <w:rtl/>
        </w:rPr>
      </w:pPr>
      <w:r w:rsidRPr="000E2A92">
        <w:rPr>
          <w:rFonts w:ascii="Traditional Arabic" w:eastAsia="Times New Roman" w:hAnsi="Traditional Arabic" w:cs="Traditional Arabic" w:hint="cs"/>
          <w:sz w:val="40"/>
          <w:szCs w:val="40"/>
          <w:rtl/>
        </w:rPr>
        <w:t>ودعاء غير الله كفر</w:t>
      </w:r>
      <w:r w:rsidR="007B3E53">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hint="cs"/>
          <w:sz w:val="40"/>
          <w:szCs w:val="40"/>
          <w:rtl/>
        </w:rPr>
        <w:t xml:space="preserve"> وضلال</w:t>
      </w:r>
      <w:r w:rsidR="007B3E53">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قا</w:t>
      </w:r>
      <w:r w:rsidRPr="000E2A92">
        <w:rPr>
          <w:rFonts w:ascii="Traditional Arabic" w:eastAsia="Times New Roman" w:hAnsi="Traditional Arabic" w:cs="Traditional Arabic"/>
          <w:sz w:val="40"/>
          <w:szCs w:val="40"/>
          <w:rtl/>
        </w:rPr>
        <w:t>ل</w:t>
      </w:r>
      <w:r w:rsidRPr="000E2A92">
        <w:rPr>
          <w:rFonts w:ascii="Traditional Arabic" w:eastAsia="Times New Roman" w:hAnsi="Traditional Arabic" w:cs="Traditional Arabic" w:hint="cs"/>
          <w:sz w:val="40"/>
          <w:szCs w:val="40"/>
          <w:rtl/>
        </w:rPr>
        <w:t xml:space="preserve"> الله تعالى:</w:t>
      </w:r>
      <w:r w:rsidR="007B0AA3">
        <w:rPr>
          <w:rFonts w:ascii="Traditional Arabic" w:eastAsia="Times New Roman" w:hAnsi="Traditional Arabic" w:cs="Traditional Arabic" w:hint="cs"/>
          <w:sz w:val="40"/>
          <w:szCs w:val="40"/>
          <w:rtl/>
        </w:rPr>
        <w:t xml:space="preserve"> </w:t>
      </w:r>
      <w:r w:rsidR="007B0AA3" w:rsidRPr="007B0AA3">
        <w:rPr>
          <w:rFonts w:ascii="Traditional Arabic" w:eastAsia="Times New Roman" w:hAnsi="Times New Roman" w:cs="DecoType Naskh Extensions" w:hint="cs"/>
          <w:sz w:val="36"/>
          <w:szCs w:val="36"/>
          <w:rtl/>
        </w:rPr>
        <w:t>{</w:t>
      </w:r>
      <w:r w:rsidR="007B0AA3" w:rsidRPr="007B0AA3">
        <w:rPr>
          <w:rFonts w:ascii="Traditional Arabic" w:eastAsia="Times New Roman" w:hAnsi="Times New Roman" w:cs="DecoType Naskh Extensions"/>
          <w:sz w:val="36"/>
          <w:szCs w:val="36"/>
          <w:rtl/>
        </w:rPr>
        <w:t xml:space="preserve"> وَمَنْ أَضَلُّ مِمَّنْ يَدْعُو مِنْ دُونِ اللَّهِ مَنْ لَا يَسْتَجِيبُ لَهُ إِلَى يَوْمِ الْقِيَامَةِ وَهُمْ عَنْ دُعَائِهِمْ غَافِلُونَ</w:t>
      </w:r>
      <w:r w:rsidR="007B0AA3" w:rsidRPr="007B0AA3">
        <w:rPr>
          <w:rFonts w:ascii="Traditional Arabic" w:eastAsia="Times New Roman" w:hAnsi="Times New Roman" w:cs="DecoType Naskh Extensions" w:hint="cs"/>
          <w:sz w:val="36"/>
          <w:szCs w:val="36"/>
          <w:rtl/>
        </w:rPr>
        <w:t>}</w:t>
      </w:r>
      <w:r w:rsidR="007B0AA3" w:rsidRPr="00FA5CB2">
        <w:rPr>
          <w:rFonts w:ascii="Traditional Arabic" w:eastAsia="Times New Roman" w:hAnsi="Traditional Arabic" w:cs="Traditional Arabic" w:hint="cs"/>
          <w:rtl/>
        </w:rPr>
        <w:t>[الأحقاف:5]</w:t>
      </w:r>
      <w:r w:rsidR="007B0AA3">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hint="cs"/>
          <w:sz w:val="40"/>
          <w:szCs w:val="40"/>
          <w:rtl/>
        </w:rPr>
        <w:t>و</w:t>
      </w:r>
      <w:r w:rsidRPr="000E2A92">
        <w:rPr>
          <w:rFonts w:ascii="Traditional Arabic" w:eastAsia="Times New Roman" w:hAnsi="Traditional Arabic" w:cs="Traditional Arabic"/>
          <w:sz w:val="40"/>
          <w:szCs w:val="40"/>
          <w:rtl/>
        </w:rPr>
        <w:t>قال</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تعالى</w:t>
      </w:r>
      <w:r w:rsidR="007B3E53">
        <w:rPr>
          <w:rFonts w:ascii="Traditional Arabic" w:eastAsia="Times New Roman" w:hAnsi="Traditional Arabic" w:cs="Traditional Arabic" w:hint="cs"/>
          <w:sz w:val="40"/>
          <w:szCs w:val="40"/>
          <w:rtl/>
        </w:rPr>
        <w:t>:</w:t>
      </w:r>
      <w:r w:rsidR="007B0AA3" w:rsidRPr="00FA5CB2">
        <w:rPr>
          <w:rFonts w:ascii="Traditional Arabic" w:eastAsia="Times New Roman" w:hAnsi="Times New Roman" w:cs="DecoType Naskh Extensions" w:hint="cs"/>
          <w:sz w:val="36"/>
          <w:szCs w:val="36"/>
          <w:rtl/>
        </w:rPr>
        <w:t>{</w:t>
      </w:r>
      <w:r w:rsidR="00FA5CB2" w:rsidRPr="00FA5CB2">
        <w:rPr>
          <w:rFonts w:ascii="Traditional Arabic" w:eastAsia="Times New Roman" w:hAnsi="Times New Roman" w:cs="DecoType Naskh Extensions"/>
          <w:sz w:val="36"/>
          <w:szCs w:val="36"/>
          <w:rtl/>
        </w:rPr>
        <w:t xml:space="preserve"> قُلِ ادْعُوا الَّذِينَ زَعَمْتُمْ مِنْ دُونِهِ فَلَا يَمْلِكُونَ كَشْفَ الضُّرِّ عَنْكُمْ وَلَا تَحْوِيلًا</w:t>
      </w:r>
      <w:r w:rsidR="007B0AA3" w:rsidRPr="00FA5CB2">
        <w:rPr>
          <w:rFonts w:ascii="Traditional Arabic" w:eastAsia="Times New Roman" w:hAnsi="Times New Roman" w:cs="DecoType Naskh Extensions" w:hint="cs"/>
          <w:sz w:val="36"/>
          <w:szCs w:val="36"/>
          <w:rtl/>
        </w:rPr>
        <w:t>}</w:t>
      </w:r>
      <w:r w:rsidR="007B0AA3" w:rsidRPr="00FA5CB2">
        <w:rPr>
          <w:rFonts w:ascii="Traditional Arabic" w:eastAsia="Times New Roman" w:hAnsi="Traditional Arabic" w:cs="Traditional Arabic" w:hint="cs"/>
          <w:rtl/>
        </w:rPr>
        <w:t>[</w:t>
      </w:r>
      <w:r w:rsidR="00C4693E" w:rsidRPr="00FA5CB2">
        <w:rPr>
          <w:rFonts w:ascii="Traditional Arabic" w:eastAsia="Times New Roman" w:hAnsi="Traditional Arabic" w:cs="Traditional Arabic" w:hint="cs"/>
          <w:rtl/>
        </w:rPr>
        <w:t>الإسراء:56</w:t>
      </w:r>
      <w:r w:rsidR="007B0AA3" w:rsidRPr="00FA5CB2">
        <w:rPr>
          <w:rFonts w:ascii="Traditional Arabic" w:eastAsia="Times New Roman" w:hAnsi="Traditional Arabic" w:cs="Traditional Arabic" w:hint="cs"/>
          <w:rtl/>
        </w:rPr>
        <w:t>]</w:t>
      </w:r>
      <w:r w:rsidRPr="000E2A92">
        <w:rPr>
          <w:rFonts w:ascii="Traditional Arabic" w:eastAsia="Times New Roman" w:hAnsi="Traditional Arabic" w:cs="Traditional Arabic"/>
        </w:rPr>
        <w:t xml:space="preserve"> </w:t>
      </w:r>
      <w:r w:rsidR="00FA5CB2" w:rsidRPr="00FA5CB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وقال تعالى</w:t>
      </w:r>
      <w:r w:rsidR="00FA5CB2">
        <w:rPr>
          <w:rFonts w:ascii="Traditional Arabic" w:eastAsia="Times New Roman" w:hAnsi="Traditional Arabic" w:cs="Traditional Arabic" w:hint="cs"/>
          <w:sz w:val="40"/>
          <w:szCs w:val="40"/>
          <w:rtl/>
        </w:rPr>
        <w:t xml:space="preserve">: </w:t>
      </w:r>
      <w:r w:rsidR="00AE392E">
        <w:rPr>
          <w:rFonts w:ascii="Traditional Arabic" w:eastAsia="Times New Roman" w:hAnsi="Times New Roman" w:cs="DecoType Naskh Extensions" w:hint="cs"/>
          <w:sz w:val="36"/>
          <w:szCs w:val="36"/>
          <w:rtl/>
        </w:rPr>
        <w:t>{</w:t>
      </w:r>
      <w:r w:rsidR="00AE392E" w:rsidRPr="00AE392E">
        <w:rPr>
          <w:rFonts w:ascii="Traditional Arabic" w:eastAsia="Times New Roman" w:hAnsi="Times New Roman" w:cs="DecoType Naskh Extensions"/>
          <w:sz w:val="36"/>
          <w:szCs w:val="36"/>
          <w:rtl/>
        </w:rPr>
        <w:t xml:space="preserve">قُلِ ادْعُوا الَّذِينَ زَعَمْتُمْ مِنْ دُونِ اللَّهِ لَا يَمْلِكُونَ مِثْقَالَ ذَرَّةٍ فِي السَّمَاوَاتِ وَلَا فِي الْأَرْضِ وَمَا لَهُمْ فِيهِمَا </w:t>
      </w:r>
      <w:r w:rsidR="00AE392E" w:rsidRPr="00AE392E">
        <w:rPr>
          <w:rFonts w:ascii="Traditional Arabic" w:eastAsia="Times New Roman" w:hAnsi="Times New Roman" w:cs="DecoType Naskh Extensions"/>
          <w:sz w:val="36"/>
          <w:szCs w:val="36"/>
          <w:rtl/>
        </w:rPr>
        <w:lastRenderedPageBreak/>
        <w:t>مِنْ شِرْكٍ وَمَا لَهُ مِنْهُمْ مِنْ ظَهِيرٍ</w:t>
      </w:r>
      <w:r w:rsidR="00AE392E" w:rsidRPr="00AE392E">
        <w:rPr>
          <w:rFonts w:ascii="Traditional Arabic" w:eastAsia="Times New Roman" w:hAnsi="Times New Roman" w:cs="DecoType Naskh Extensions" w:hint="cs"/>
          <w:sz w:val="36"/>
          <w:szCs w:val="36"/>
          <w:rtl/>
        </w:rPr>
        <w:t>}</w:t>
      </w:r>
      <w:r w:rsidR="00FA5CB2" w:rsidRPr="00AE392E">
        <w:rPr>
          <w:rFonts w:ascii="Traditional Arabic" w:eastAsia="Times New Roman" w:hAnsi="Traditional Arabic" w:cs="Traditional Arabic" w:hint="cs"/>
          <w:rtl/>
        </w:rPr>
        <w:t xml:space="preserve">[سبأ:22] </w:t>
      </w:r>
      <w:r w:rsidRPr="000E2A92">
        <w:rPr>
          <w:rFonts w:ascii="Traditional Arabic" w:eastAsia="Calibri" w:hAnsi="Traditional Arabic" w:cs="Traditional Arabic" w:hint="cs"/>
          <w:color w:val="000000"/>
          <w:sz w:val="32"/>
          <w:szCs w:val="32"/>
          <w:rtl/>
        </w:rPr>
        <w:t>،</w:t>
      </w:r>
      <w:r w:rsidRPr="000E2A92">
        <w:rPr>
          <w:rFonts w:ascii="Traditional Arabic" w:eastAsia="Calibri" w:hAnsi="Traditional Arabic" w:cs="Traditional Arabic" w:hint="cs"/>
          <w:color w:val="000000"/>
          <w:sz w:val="40"/>
          <w:szCs w:val="40"/>
          <w:rtl/>
        </w:rPr>
        <w:t xml:space="preserve"> </w:t>
      </w:r>
      <w:r w:rsidRPr="000E2A92">
        <w:rPr>
          <w:rFonts w:ascii="Traditional Arabic" w:eastAsia="Times New Roman" w:hAnsi="Traditional Arabic" w:cs="Traditional Arabic" w:hint="cs"/>
          <w:sz w:val="40"/>
          <w:szCs w:val="40"/>
          <w:rtl/>
        </w:rPr>
        <w:t>والآيات في هذا المعنى كثيرة</w:t>
      </w:r>
      <w:r w:rsidR="000B54A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فهذا </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عظم ضابط</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ن يكون الدعاء خالصًا لله</w:t>
      </w:r>
      <w:r w:rsidRPr="000E2A92">
        <w:rPr>
          <w:rFonts w:ascii="Traditional Arabic" w:eastAsia="Calibri" w:hAnsi="Traditional Arabic" w:cs="Traditional Arabic" w:hint="cs"/>
          <w:color w:val="000000"/>
          <w:sz w:val="40"/>
          <w:szCs w:val="40"/>
          <w:rtl/>
        </w:rPr>
        <w:t>.</w:t>
      </w:r>
    </w:p>
    <w:p w14:paraId="389AE109" w14:textId="77777777" w:rsidR="000E2A92" w:rsidRPr="000E2A92" w:rsidRDefault="000E2A92" w:rsidP="000B54A2">
      <w:pPr>
        <w:autoSpaceDE w:val="0"/>
        <w:autoSpaceDN w:val="0"/>
        <w:adjustRightInd w:val="0"/>
        <w:spacing w:after="0" w:line="276" w:lineRule="auto"/>
        <w:ind w:firstLine="568"/>
        <w:jc w:val="both"/>
        <w:rPr>
          <w:rFonts w:ascii="Traditional Arabic" w:eastAsia="Calibri" w:hAnsi="Traditional Arabic" w:cs="Traditional Arabic"/>
          <w:color w:val="000000"/>
          <w:sz w:val="32"/>
          <w:szCs w:val="32"/>
        </w:rPr>
      </w:pPr>
      <w:r w:rsidRPr="000E2A92">
        <w:rPr>
          <w:rFonts w:ascii="Traditional Arabic" w:eastAsia="Times New Roman" w:hAnsi="Traditional Arabic" w:cs="Traditional Arabic" w:hint="cs"/>
          <w:sz w:val="40"/>
          <w:szCs w:val="40"/>
          <w:rtl/>
        </w:rPr>
        <w:t>وإ</w:t>
      </w:r>
      <w:r w:rsidRPr="000E2A92">
        <w:rPr>
          <w:rFonts w:ascii="Traditional Arabic" w:eastAsia="Times New Roman" w:hAnsi="Traditional Arabic" w:cs="Traditional Arabic"/>
          <w:sz w:val="40"/>
          <w:szCs w:val="40"/>
          <w:rtl/>
        </w:rPr>
        <w:t>ذا كان العبد مخلصًا في عبادته مفردًا ربه بها</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موحد</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ا</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فهذ</w:t>
      </w:r>
      <w:r w:rsidR="000B54A2">
        <w:rPr>
          <w:rFonts w:ascii="Traditional Arabic" w:eastAsia="Times New Roman" w:hAnsi="Traditional Arabic" w:cs="Traditional Arabic" w:hint="cs"/>
          <w:sz w:val="40"/>
          <w:szCs w:val="40"/>
          <w:rtl/>
        </w:rPr>
        <w:t>ا</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عظم النعم و</w:t>
      </w:r>
      <w:r w:rsidRPr="000E2A92">
        <w:rPr>
          <w:rFonts w:ascii="Traditional Arabic" w:eastAsia="Times New Roman" w:hAnsi="Traditional Arabic" w:cs="Traditional Arabic" w:hint="cs"/>
          <w:sz w:val="40"/>
          <w:szCs w:val="40"/>
          <w:rtl/>
        </w:rPr>
        <w:t>أك</w:t>
      </w:r>
      <w:r w:rsidRPr="000E2A92">
        <w:rPr>
          <w:rFonts w:ascii="Traditional Arabic" w:eastAsia="Times New Roman" w:hAnsi="Traditional Arabic" w:cs="Traditional Arabic"/>
          <w:sz w:val="40"/>
          <w:szCs w:val="40"/>
          <w:rtl/>
        </w:rPr>
        <w:t>بر المنن</w:t>
      </w:r>
      <w:r w:rsidRPr="000E2A9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ولهذا </w:t>
      </w:r>
      <w:r w:rsidRPr="000E2A92">
        <w:rPr>
          <w:rFonts w:ascii="Traditional Arabic" w:eastAsia="Times New Roman" w:hAnsi="Traditional Arabic" w:cs="Traditional Arabic" w:hint="cs"/>
          <w:sz w:val="40"/>
          <w:szCs w:val="40"/>
          <w:rtl/>
        </w:rPr>
        <w:t xml:space="preserve">أُتبع الإخلاص </w:t>
      </w:r>
      <w:r w:rsidR="000B54A2">
        <w:rPr>
          <w:rFonts w:ascii="Traditional Arabic" w:eastAsia="Times New Roman" w:hAnsi="Traditional Arabic" w:cs="Traditional Arabic" w:hint="cs"/>
          <w:sz w:val="40"/>
          <w:szCs w:val="40"/>
          <w:rtl/>
        </w:rPr>
        <w:t xml:space="preserve">في الآية </w:t>
      </w:r>
      <w:r w:rsidRPr="000E2A92">
        <w:rPr>
          <w:rFonts w:ascii="Traditional Arabic" w:eastAsia="Times New Roman" w:hAnsi="Traditional Arabic" w:cs="Traditional Arabic" w:hint="cs"/>
          <w:sz w:val="40"/>
          <w:szCs w:val="40"/>
          <w:rtl/>
        </w:rPr>
        <w:t>بالحمد</w:t>
      </w:r>
      <w:r w:rsidRPr="000E2A92">
        <w:rPr>
          <w:rFonts w:ascii="Traditional Arabic" w:eastAsia="Times New Roman" w:hAnsi="Traditional Arabic" w:cs="Traditional Arabic"/>
          <w:sz w:val="40"/>
          <w:szCs w:val="40"/>
          <w:rtl/>
        </w:rPr>
        <w:t xml:space="preserve"> </w:t>
      </w:r>
      <w:r w:rsidR="00AE392E" w:rsidRPr="007B0AA3">
        <w:rPr>
          <w:rFonts w:ascii="Traditional Arabic" w:eastAsia="Times New Roman" w:hAnsi="Times New Roman" w:cs="DecoType Naskh Extensions" w:hint="cs"/>
          <w:sz w:val="36"/>
          <w:szCs w:val="36"/>
          <w:rtl/>
        </w:rPr>
        <w:t>{</w:t>
      </w:r>
      <w:r w:rsidR="00AE392E" w:rsidRPr="007B0AA3">
        <w:rPr>
          <w:rFonts w:ascii="Traditional Arabic" w:eastAsia="Times New Roman" w:hAnsi="Times New Roman" w:cs="DecoType Naskh Extensions"/>
          <w:sz w:val="36"/>
          <w:szCs w:val="36"/>
          <w:rtl/>
        </w:rPr>
        <w:t>فَادْعُوهُ مُخْلِصِينَ لَهُ الدِّينَ الْحَمْدُ لِلَّهِ رَبِّ الْعَالَمِينَ</w:t>
      </w:r>
      <w:r w:rsidR="00AE392E" w:rsidRPr="007B0AA3">
        <w:rPr>
          <w:rFonts w:ascii="Traditional Arabic" w:eastAsia="Times New Roman" w:hAnsi="Times New Roman" w:cs="DecoType Naskh Extensions" w:hint="cs"/>
          <w:sz w:val="36"/>
          <w:szCs w:val="36"/>
          <w:rtl/>
        </w:rPr>
        <w:t>}</w:t>
      </w:r>
      <w:r w:rsidR="00AE392E" w:rsidRPr="007B0AA3">
        <w:rPr>
          <w:rFonts w:ascii="Traditional Arabic" w:eastAsia="Times New Roman" w:hAnsi="Traditional Arabic" w:cs="Traditional Arabic" w:hint="cs"/>
          <w:rtl/>
        </w:rPr>
        <w:t>[غافر:65]</w:t>
      </w:r>
      <w:r w:rsidR="00AE392E">
        <w:rPr>
          <w:rFonts w:ascii="Traditional Arabic" w:eastAsia="Times New Roman" w:hAnsi="Traditional Arabic" w:cs="Traditional Arabic" w:hint="cs"/>
          <w:rtl/>
        </w:rPr>
        <w:t xml:space="preserve"> </w:t>
      </w:r>
      <w:r w:rsidR="000B54A2" w:rsidRPr="000B54A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hint="cs"/>
          <w:sz w:val="40"/>
          <w:szCs w:val="40"/>
          <w:rtl/>
        </w:rPr>
        <w:t>ف</w:t>
      </w:r>
      <w:r w:rsidRPr="000E2A92">
        <w:rPr>
          <w:rFonts w:ascii="Traditional Arabic" w:eastAsia="Times New Roman" w:hAnsi="Traditional Arabic" w:cs="Traditional Arabic"/>
          <w:sz w:val="40"/>
          <w:szCs w:val="40"/>
          <w:rtl/>
        </w:rPr>
        <w:t>هذ</w:t>
      </w:r>
      <w:r w:rsidRPr="000E2A92">
        <w:rPr>
          <w:rFonts w:ascii="Traditional Arabic" w:eastAsia="Times New Roman" w:hAnsi="Traditional Arabic" w:cs="Traditional Arabic" w:hint="cs"/>
          <w:sz w:val="40"/>
          <w:szCs w:val="40"/>
          <w:rtl/>
        </w:rPr>
        <w:t>ه</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أك</w:t>
      </w:r>
      <w:r w:rsidRPr="000E2A92">
        <w:rPr>
          <w:rFonts w:ascii="Traditional Arabic" w:eastAsia="Times New Roman" w:hAnsi="Traditional Arabic" w:cs="Traditional Arabic"/>
          <w:sz w:val="40"/>
          <w:szCs w:val="40"/>
          <w:rtl/>
        </w:rPr>
        <w:t>بر نعمة و</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عظم من</w:t>
      </w:r>
      <w:r w:rsidRPr="000E2A92">
        <w:rPr>
          <w:rFonts w:ascii="Traditional Arabic" w:eastAsia="Times New Roman" w:hAnsi="Traditional Arabic" w:cs="Traditional Arabic" w:hint="cs"/>
          <w:sz w:val="40"/>
          <w:szCs w:val="40"/>
          <w:rtl/>
        </w:rPr>
        <w:t>ة؛ أ</w:t>
      </w:r>
      <w:r w:rsidRPr="000E2A92">
        <w:rPr>
          <w:rFonts w:ascii="Traditional Arabic" w:eastAsia="Times New Roman" w:hAnsi="Traditional Arabic" w:cs="Traditional Arabic"/>
          <w:sz w:val="40"/>
          <w:szCs w:val="40"/>
          <w:rtl/>
        </w:rPr>
        <w:t xml:space="preserve">ن يكون العبد من </w:t>
      </w:r>
      <w:r w:rsidRPr="000E2A92">
        <w:rPr>
          <w:rFonts w:ascii="Traditional Arabic" w:eastAsia="Times New Roman" w:hAnsi="Traditional Arabic" w:cs="Traditional Arabic" w:hint="cs"/>
          <w:sz w:val="40"/>
          <w:szCs w:val="40"/>
          <w:rtl/>
        </w:rPr>
        <w:t>أ</w:t>
      </w:r>
      <w:r w:rsidRPr="000E2A92">
        <w:rPr>
          <w:rFonts w:ascii="Traditional Arabic" w:eastAsia="Times New Roman" w:hAnsi="Traditional Arabic" w:cs="Traditional Arabic"/>
          <w:sz w:val="40"/>
          <w:szCs w:val="40"/>
          <w:rtl/>
        </w:rPr>
        <w:t>هل ال</w:t>
      </w:r>
      <w:r w:rsidRPr="000E2A92">
        <w:rPr>
          <w:rFonts w:ascii="Traditional Arabic" w:eastAsia="Times New Roman" w:hAnsi="Traditional Arabic" w:cs="Traditional Arabic" w:hint="cs"/>
          <w:sz w:val="40"/>
          <w:szCs w:val="40"/>
          <w:rtl/>
        </w:rPr>
        <w:t>إ</w:t>
      </w:r>
      <w:r w:rsidRPr="000E2A92">
        <w:rPr>
          <w:rFonts w:ascii="Traditional Arabic" w:eastAsia="Times New Roman" w:hAnsi="Traditional Arabic" w:cs="Traditional Arabic"/>
          <w:sz w:val="40"/>
          <w:szCs w:val="40"/>
          <w:rtl/>
        </w:rPr>
        <w:t>خلاص</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والتوحيد</w:t>
      </w:r>
      <w:r w:rsidRPr="000E2A92">
        <w:rPr>
          <w:rFonts w:ascii="Traditional Arabic" w:eastAsia="Times New Roman" w:hAnsi="Traditional Arabic" w:cs="Traditional Arabic" w:hint="cs"/>
          <w:sz w:val="40"/>
          <w:szCs w:val="40"/>
          <w:rtl/>
        </w:rPr>
        <w:t>؛ ولهذا خ</w:t>
      </w:r>
      <w:r w:rsidR="000B54A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hint="cs"/>
          <w:sz w:val="40"/>
          <w:szCs w:val="40"/>
          <w:rtl/>
        </w:rPr>
        <w:t>تمت</w:t>
      </w:r>
      <w:r w:rsidRPr="000E2A92">
        <w:rPr>
          <w:rFonts w:ascii="Traditional Arabic" w:eastAsia="Times New Roman" w:hAnsi="Traditional Arabic" w:cs="Traditional Arabic"/>
          <w:sz w:val="40"/>
          <w:szCs w:val="40"/>
          <w:rtl/>
        </w:rPr>
        <w:t xml:space="preserve"> </w:t>
      </w:r>
      <w:r w:rsidRPr="000E2A92">
        <w:rPr>
          <w:rFonts w:ascii="Traditional Arabic" w:eastAsia="Times New Roman" w:hAnsi="Traditional Arabic" w:cs="Traditional Arabic" w:hint="cs"/>
          <w:sz w:val="40"/>
          <w:szCs w:val="40"/>
          <w:rtl/>
        </w:rPr>
        <w:t>ب</w:t>
      </w:r>
      <w:r w:rsidRPr="000E2A92">
        <w:rPr>
          <w:rFonts w:ascii="Traditional Arabic" w:eastAsia="Times New Roman" w:hAnsi="Traditional Arabic" w:cs="Traditional Arabic"/>
          <w:sz w:val="40"/>
          <w:szCs w:val="40"/>
          <w:rtl/>
        </w:rPr>
        <w:t xml:space="preserve">حمده </w:t>
      </w:r>
      <w:r w:rsidR="000B54A2">
        <w:rPr>
          <w:rFonts w:ascii="Traditional Arabic" w:eastAsia="Times New Roman" w:hAnsi="Traditional Arabic" w:cs="Traditional Arabic" w:hint="cs"/>
          <w:sz w:val="40"/>
          <w:szCs w:val="40"/>
        </w:rPr>
        <w:sym w:font="AGA Arabesque" w:char="F049"/>
      </w:r>
      <w:r w:rsidR="000B54A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 xml:space="preserve">على </w:t>
      </w:r>
      <w:r w:rsidRPr="000E2A92">
        <w:rPr>
          <w:rFonts w:ascii="Traditional Arabic" w:eastAsia="Times New Roman" w:hAnsi="Traditional Arabic" w:cs="Traditional Arabic" w:hint="cs"/>
          <w:sz w:val="40"/>
          <w:szCs w:val="40"/>
          <w:rtl/>
        </w:rPr>
        <w:t>هذه ال</w:t>
      </w:r>
      <w:r w:rsidRPr="000E2A92">
        <w:rPr>
          <w:rFonts w:ascii="Traditional Arabic" w:eastAsia="Times New Roman" w:hAnsi="Traditional Arabic" w:cs="Traditional Arabic"/>
          <w:sz w:val="40"/>
          <w:szCs w:val="40"/>
          <w:rtl/>
        </w:rPr>
        <w:t>نعمة</w:t>
      </w:r>
      <w:r w:rsidR="000B54A2">
        <w:rPr>
          <w:rFonts w:ascii="Traditional Arabic" w:eastAsia="Times New Roman" w:hAnsi="Traditional Arabic" w:cs="Traditional Arabic" w:hint="cs"/>
          <w:sz w:val="40"/>
          <w:szCs w:val="40"/>
          <w:rtl/>
        </w:rPr>
        <w:t xml:space="preserve"> العظيمة</w:t>
      </w:r>
      <w:r w:rsidRPr="000E2A92">
        <w:rPr>
          <w:rFonts w:ascii="Traditional Arabic" w:eastAsia="Times New Roman" w:hAnsi="Traditional Arabic" w:cs="Traditional Arabic"/>
          <w:sz w:val="40"/>
          <w:szCs w:val="40"/>
          <w:rtl/>
        </w:rPr>
        <w:t>.</w:t>
      </w:r>
    </w:p>
    <w:p w14:paraId="28B7F55B" w14:textId="77777777" w:rsidR="000E2A92" w:rsidRPr="000B54A2" w:rsidRDefault="000E2A92" w:rsidP="000B54A2">
      <w:pPr>
        <w:pStyle w:val="ListParagraph"/>
        <w:numPr>
          <w:ilvl w:val="0"/>
          <w:numId w:val="6"/>
        </w:numPr>
        <w:autoSpaceDE w:val="0"/>
        <w:autoSpaceDN w:val="0"/>
        <w:adjustRightInd w:val="0"/>
        <w:spacing w:after="0" w:line="276" w:lineRule="auto"/>
        <w:ind w:left="284"/>
        <w:jc w:val="both"/>
        <w:rPr>
          <w:rFonts w:ascii="Traditional Arabic" w:eastAsia="Times New Roman" w:hAnsi="Traditional Arabic" w:cs="Traditional Arabic"/>
          <w:b/>
          <w:bCs/>
          <w:sz w:val="32"/>
          <w:szCs w:val="32"/>
          <w:rtl/>
        </w:rPr>
      </w:pPr>
      <w:r w:rsidRPr="000B54A2">
        <w:rPr>
          <w:rFonts w:ascii="Traditional Arabic" w:eastAsia="Times New Roman" w:hAnsi="Traditional Arabic" w:cs="Traditional Arabic" w:hint="cs"/>
          <w:b/>
          <w:bCs/>
          <w:sz w:val="40"/>
          <w:szCs w:val="40"/>
          <w:rtl/>
        </w:rPr>
        <w:t>وقال</w:t>
      </w:r>
      <w:r w:rsidRPr="000B54A2">
        <w:rPr>
          <w:rFonts w:ascii="Traditional Arabic" w:eastAsia="Times New Roman" w:hAnsi="Traditional Arabic" w:cs="Traditional Arabic"/>
          <w:b/>
          <w:bCs/>
          <w:sz w:val="40"/>
          <w:szCs w:val="40"/>
          <w:rtl/>
        </w:rPr>
        <w:t xml:space="preserve"> </w:t>
      </w:r>
      <w:r w:rsidRPr="000B54A2">
        <w:rPr>
          <w:rFonts w:ascii="Traditional Arabic" w:eastAsia="Times New Roman" w:hAnsi="Traditional Arabic" w:cs="Traditional Arabic" w:hint="cs"/>
          <w:b/>
          <w:bCs/>
          <w:sz w:val="40"/>
          <w:szCs w:val="40"/>
          <w:rtl/>
        </w:rPr>
        <w:t>تعالى</w:t>
      </w:r>
      <w:r w:rsidRPr="000B54A2">
        <w:rPr>
          <w:rFonts w:ascii="Traditional Arabic" w:eastAsia="Times New Roman" w:hAnsi="Traditional Arabic" w:cs="Traditional Arabic"/>
          <w:b/>
          <w:bCs/>
          <w:sz w:val="40"/>
          <w:szCs w:val="40"/>
          <w:rtl/>
        </w:rPr>
        <w:t>:</w:t>
      </w:r>
      <w:r w:rsidR="00AE392E" w:rsidRPr="000B54A2">
        <w:rPr>
          <w:rFonts w:ascii="Traditional Arabic" w:eastAsia="Times New Roman" w:hAnsi="Traditional Arabic" w:cs="Traditional Arabic" w:hint="cs"/>
          <w:b/>
          <w:bCs/>
          <w:sz w:val="40"/>
          <w:szCs w:val="40"/>
          <w:rtl/>
        </w:rPr>
        <w:t xml:space="preserve"> </w:t>
      </w:r>
      <w:r w:rsidR="00AE392E" w:rsidRPr="000B54A2">
        <w:rPr>
          <w:rFonts w:ascii="Traditional Arabic" w:eastAsia="Times New Roman" w:hAnsi="Times New Roman" w:cs="DecoType Naskh Extensions" w:hint="cs"/>
          <w:sz w:val="36"/>
          <w:szCs w:val="36"/>
          <w:rtl/>
        </w:rPr>
        <w:t>{</w:t>
      </w:r>
      <w:r w:rsidR="00652849" w:rsidRPr="000B54A2">
        <w:rPr>
          <w:rFonts w:ascii="Traditional Arabic" w:eastAsia="Times New Roman" w:hAnsi="Times New Roman" w:cs="DecoType Naskh Extensions"/>
          <w:sz w:val="36"/>
          <w:szCs w:val="36"/>
          <w:rtl/>
        </w:rPr>
        <w:t>ادْعُوا رَبَّكُمْ تَضَرُّعًا وَخُفْيَةً إِنَّهُ لَا يُحِبُّ الْمُعْتَدِينَ (55) وَلَا تُفْسِدُوا فِي الْأَرْضِ بَعْدَ إِصْلَاحِهَا وَادْعُوهُ خَوْفًا وَطَمَعًا إِنَّ رَحْمَتَ اللَّهِ قَرِيبٌ مِنَ الْمُحْسِنِينَ</w:t>
      </w:r>
      <w:r w:rsidR="00AE392E" w:rsidRPr="000B54A2">
        <w:rPr>
          <w:rFonts w:ascii="Traditional Arabic" w:eastAsia="Times New Roman" w:hAnsi="Times New Roman" w:cs="DecoType Naskh Extensions" w:hint="cs"/>
          <w:sz w:val="36"/>
          <w:szCs w:val="36"/>
          <w:rtl/>
        </w:rPr>
        <w:t>}</w:t>
      </w:r>
      <w:r w:rsidR="00AE392E" w:rsidRPr="000B54A2">
        <w:rPr>
          <w:rFonts w:ascii="Traditional Arabic" w:eastAsia="Times New Roman" w:hAnsi="Traditional Arabic" w:cs="Traditional Arabic" w:hint="cs"/>
          <w:b/>
          <w:bCs/>
          <w:rtl/>
        </w:rPr>
        <w:t>[</w:t>
      </w:r>
      <w:r w:rsidR="00652849" w:rsidRPr="000B54A2">
        <w:rPr>
          <w:rFonts w:ascii="Traditional Arabic" w:eastAsia="Times New Roman" w:hAnsi="Traditional Arabic" w:cs="Traditional Arabic" w:hint="cs"/>
          <w:b/>
          <w:bCs/>
          <w:rtl/>
        </w:rPr>
        <w:t>الأعراف:55-56</w:t>
      </w:r>
      <w:r w:rsidR="00AE392E" w:rsidRPr="000B54A2">
        <w:rPr>
          <w:rFonts w:ascii="Traditional Arabic" w:eastAsia="Times New Roman" w:hAnsi="Traditional Arabic" w:cs="Traditional Arabic" w:hint="cs"/>
          <w:b/>
          <w:bCs/>
          <w:rtl/>
        </w:rPr>
        <w:t>]</w:t>
      </w:r>
      <w:r w:rsidR="00AE392E" w:rsidRPr="000B54A2">
        <w:rPr>
          <w:rFonts w:ascii="Traditional Arabic" w:eastAsia="Times New Roman" w:hAnsi="Traditional Arabic" w:cs="Traditional Arabic" w:hint="cs"/>
          <w:b/>
          <w:bCs/>
          <w:sz w:val="40"/>
          <w:szCs w:val="40"/>
          <w:rtl/>
        </w:rPr>
        <w:t xml:space="preserve"> </w:t>
      </w:r>
      <w:r w:rsidRPr="000B54A2">
        <w:rPr>
          <w:rFonts w:ascii="Traditional Arabic" w:eastAsia="Calibri" w:hAnsi="Traditional Arabic" w:cs="Traditional Arabic" w:hint="cs"/>
          <w:color w:val="000000"/>
          <w:sz w:val="32"/>
          <w:szCs w:val="32"/>
          <w:rtl/>
        </w:rPr>
        <w:t>.</w:t>
      </w:r>
      <w:r w:rsidRPr="000B54A2">
        <w:rPr>
          <w:rFonts w:ascii="Traditional Arabic" w:eastAsia="Times New Roman" w:hAnsi="Traditional Arabic" w:cs="Traditional Arabic" w:hint="cs"/>
          <w:b/>
          <w:bCs/>
          <w:sz w:val="32"/>
          <w:szCs w:val="32"/>
          <w:rtl/>
        </w:rPr>
        <w:t xml:space="preserve"> </w:t>
      </w:r>
    </w:p>
    <w:p w14:paraId="344C6ACB"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b/>
          <w:bCs/>
          <w:sz w:val="40"/>
          <w:szCs w:val="40"/>
          <w:rtl/>
        </w:rPr>
      </w:pPr>
      <w:r w:rsidRPr="000E2A92">
        <w:rPr>
          <w:rFonts w:ascii="adwa-assalaf" w:eastAsia="Times New Roman" w:hAnsi="adwa-assalaf" w:cs="Traditional Arabic" w:hint="cs"/>
          <w:sz w:val="40"/>
          <w:szCs w:val="40"/>
          <w:rtl/>
          <w:lang w:bidi="ar-EG"/>
        </w:rPr>
        <w:t>جمعت هاتان الآيتان</w:t>
      </w:r>
      <w:r w:rsidRPr="000E2A92">
        <w:rPr>
          <w:rFonts w:ascii="Traditional Arabic" w:eastAsia="Times New Roman" w:hAnsi="Traditional Arabic" w:cs="Traditional Arabic" w:hint="cs"/>
          <w:b/>
          <w:bCs/>
          <w:sz w:val="40"/>
          <w:szCs w:val="40"/>
          <w:rtl/>
        </w:rPr>
        <w:t xml:space="preserve"> </w:t>
      </w:r>
      <w:r w:rsidRPr="000E2A92">
        <w:rPr>
          <w:rFonts w:ascii="adwa-assalaf" w:eastAsia="Times New Roman" w:hAnsi="adwa-assalaf" w:cs="Traditional Arabic" w:hint="cs"/>
          <w:sz w:val="40"/>
          <w:szCs w:val="40"/>
          <w:rtl/>
          <w:lang w:bidi="ar-EG"/>
        </w:rPr>
        <w:t>جملة من الآداب العظيمة للدعاء، ولعلي أشير إليها باختصار.</w:t>
      </w:r>
    </w:p>
    <w:p w14:paraId="72A9B334" w14:textId="77777777" w:rsidR="000E2A92" w:rsidRPr="000E2A92" w:rsidRDefault="000E2A92" w:rsidP="000B54A2">
      <w:pPr>
        <w:shd w:val="clear" w:color="auto" w:fill="FFFFFF"/>
        <w:spacing w:after="0" w:line="276" w:lineRule="auto"/>
        <w:ind w:firstLine="568"/>
        <w:jc w:val="both"/>
        <w:rPr>
          <w:rFonts w:ascii="adwa-assalaf" w:eastAsia="Times New Roman" w:hAnsi="adwa-assalaf" w:cs="Traditional Arabic"/>
          <w:sz w:val="40"/>
          <w:szCs w:val="40"/>
          <w:rtl/>
          <w:lang w:bidi="ar-EG"/>
        </w:rPr>
      </w:pPr>
      <w:r w:rsidRPr="000E2A92">
        <w:rPr>
          <w:rFonts w:ascii="adwa-assalaf" w:eastAsia="Times New Roman" w:hAnsi="adwa-assalaf" w:cs="adwa-assalaf" w:hint="cs"/>
          <w:b/>
          <w:bCs/>
          <w:sz w:val="40"/>
          <w:szCs w:val="40"/>
          <w:rtl/>
          <w:lang w:bidi="ar-EG"/>
        </w:rPr>
        <w:t>الأول</w:t>
      </w:r>
      <w:r w:rsidRPr="000E2A92">
        <w:rPr>
          <w:rFonts w:ascii="adwa-assalaf" w:eastAsia="Times New Roman" w:hAnsi="adwa-assalaf" w:cs="Traditional Arabic" w:hint="cs"/>
          <w:sz w:val="40"/>
          <w:szCs w:val="40"/>
          <w:rtl/>
          <w:lang w:bidi="ar-EG"/>
        </w:rPr>
        <w:t xml:space="preserve">: قوله </w:t>
      </w:r>
      <w:r w:rsidR="0007096F" w:rsidRPr="00652849">
        <w:rPr>
          <w:rFonts w:ascii="Traditional Arabic" w:eastAsia="Times New Roman" w:hAnsi="Times New Roman" w:cs="DecoType Naskh Extensions" w:hint="cs"/>
          <w:sz w:val="36"/>
          <w:szCs w:val="36"/>
          <w:rtl/>
        </w:rPr>
        <w:t>{</w:t>
      </w:r>
      <w:r w:rsidR="0007096F">
        <w:rPr>
          <w:rFonts w:ascii="Traditional Arabic" w:eastAsia="Times New Roman" w:hAnsi="Times New Roman" w:cs="DecoType Naskh Extensions"/>
          <w:sz w:val="36"/>
          <w:szCs w:val="36"/>
          <w:rtl/>
        </w:rPr>
        <w:t>ادْعُوا رَبَّكُمْ</w:t>
      </w:r>
      <w:r w:rsidR="0007096F" w:rsidRPr="00652849">
        <w:rPr>
          <w:rFonts w:ascii="Traditional Arabic" w:eastAsia="Times New Roman" w:hAnsi="Times New Roman" w:cs="DecoType Naskh Extensions" w:hint="cs"/>
          <w:sz w:val="36"/>
          <w:szCs w:val="36"/>
          <w:rtl/>
        </w:rPr>
        <w:t>}</w:t>
      </w:r>
      <w:r w:rsidRPr="000E2A92">
        <w:rPr>
          <w:rFonts w:ascii="adwa-assalaf" w:eastAsia="Times New Roman" w:hAnsi="adwa-assalaf" w:cs="Traditional Arabic" w:hint="cs"/>
          <w:sz w:val="40"/>
          <w:szCs w:val="40"/>
          <w:rtl/>
          <w:lang w:bidi="ar-EG"/>
        </w:rPr>
        <w:t xml:space="preserve"> أي: وحد</w:t>
      </w:r>
      <w:r w:rsidR="000B54A2">
        <w:rPr>
          <w:rFonts w:ascii="adwa-assalaf" w:eastAsia="Times New Roman" w:hAnsi="adwa-assalaf" w:cs="Traditional Arabic" w:hint="cs"/>
          <w:sz w:val="40"/>
          <w:szCs w:val="40"/>
          <w:rtl/>
          <w:lang w:bidi="ar-EG"/>
        </w:rPr>
        <w:t>و</w:t>
      </w:r>
      <w:r w:rsidRPr="000E2A92">
        <w:rPr>
          <w:rFonts w:ascii="adwa-assalaf" w:eastAsia="Times New Roman" w:hAnsi="adwa-assalaf" w:cs="Traditional Arabic" w:hint="cs"/>
          <w:sz w:val="40"/>
          <w:szCs w:val="40"/>
          <w:rtl/>
          <w:lang w:bidi="ar-EG"/>
        </w:rPr>
        <w:t>ه دون سواه؛ فالدعاء عبادة لا يلتجئ فيها إلا إلى رب العالمين، ولا يستحقها أحدٌ سواه.</w:t>
      </w:r>
    </w:p>
    <w:p w14:paraId="734CBA56" w14:textId="77777777" w:rsidR="000E2A92" w:rsidRPr="000E2A92" w:rsidRDefault="000E2A92" w:rsidP="000B54A2">
      <w:pPr>
        <w:shd w:val="clear" w:color="auto" w:fill="FFFFFF"/>
        <w:spacing w:after="0" w:line="276" w:lineRule="auto"/>
        <w:ind w:firstLine="568"/>
        <w:jc w:val="both"/>
        <w:rPr>
          <w:rFonts w:ascii="adwa-assalaf" w:eastAsia="Times New Roman" w:hAnsi="adwa-assalaf" w:cs="Traditional Arabic"/>
          <w:sz w:val="40"/>
          <w:szCs w:val="40"/>
          <w:rtl/>
          <w:lang w:bidi="ar-EG"/>
        </w:rPr>
      </w:pPr>
      <w:r w:rsidRPr="000E2A92">
        <w:rPr>
          <w:rFonts w:ascii="adwa-assalaf" w:eastAsia="Times New Roman" w:hAnsi="adwa-assalaf" w:cs="adwa-assalaf" w:hint="cs"/>
          <w:b/>
          <w:bCs/>
          <w:sz w:val="40"/>
          <w:szCs w:val="40"/>
          <w:rtl/>
          <w:lang w:bidi="ar-EG"/>
        </w:rPr>
        <w:t>الثاني:</w:t>
      </w:r>
      <w:r w:rsidRPr="000E2A92">
        <w:rPr>
          <w:rFonts w:ascii="adwa-assalaf" w:eastAsia="Times New Roman" w:hAnsi="adwa-assalaf" w:cs="Traditional Arabic" w:hint="cs"/>
          <w:sz w:val="40"/>
          <w:szCs w:val="40"/>
          <w:rtl/>
          <w:lang w:bidi="ar-EG"/>
        </w:rPr>
        <w:t xml:space="preserve"> قوله </w:t>
      </w:r>
      <w:r w:rsidR="0007096F" w:rsidRPr="00652849">
        <w:rPr>
          <w:rFonts w:ascii="Traditional Arabic" w:eastAsia="Times New Roman" w:hAnsi="Times New Roman" w:cs="DecoType Naskh Extensions" w:hint="cs"/>
          <w:sz w:val="36"/>
          <w:szCs w:val="36"/>
          <w:rtl/>
        </w:rPr>
        <w:t>{</w:t>
      </w:r>
      <w:r w:rsidR="0007096F">
        <w:rPr>
          <w:rFonts w:ascii="Traditional Arabic" w:eastAsia="Times New Roman" w:hAnsi="Times New Roman" w:cs="DecoType Naskh Extensions"/>
          <w:sz w:val="36"/>
          <w:szCs w:val="36"/>
          <w:rtl/>
        </w:rPr>
        <w:t>تَضَرُّعًا</w:t>
      </w:r>
      <w:r w:rsidR="0007096F" w:rsidRPr="00652849">
        <w:rPr>
          <w:rFonts w:ascii="Traditional Arabic" w:eastAsia="Times New Roman" w:hAnsi="Times New Roman" w:cs="DecoType Naskh Extensions" w:hint="cs"/>
          <w:sz w:val="36"/>
          <w:szCs w:val="36"/>
          <w:rtl/>
        </w:rPr>
        <w:t>}</w:t>
      </w:r>
      <w:r w:rsidR="000B54A2">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hint="cs"/>
          <w:sz w:val="40"/>
          <w:szCs w:val="40"/>
          <w:rtl/>
          <w:lang w:bidi="ar-EG"/>
        </w:rPr>
        <w:t xml:space="preserve"> والتضرع</w:t>
      </w:r>
      <w:r w:rsidR="000B54A2">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hint="cs"/>
          <w:sz w:val="40"/>
          <w:szCs w:val="40"/>
          <w:rtl/>
          <w:lang w:bidi="ar-EG"/>
        </w:rPr>
        <w:t xml:space="preserve"> هو الإلحاح ودوام السؤال والطلب</w:t>
      </w:r>
      <w:r w:rsidR="000B54A2">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hint="cs"/>
          <w:sz w:val="40"/>
          <w:szCs w:val="40"/>
          <w:rtl/>
          <w:lang w:bidi="ar-EG"/>
        </w:rPr>
        <w:t xml:space="preserve"> أي: ألح على الله بالدعاء، وأكثر من الدعاء والسؤال، فالله يحب منك أن تُلح عليه، ويحب إلحاح الملحين وتضرع المتضرعين.</w:t>
      </w:r>
    </w:p>
    <w:p w14:paraId="61957D89" w14:textId="77777777" w:rsidR="000E2A92" w:rsidRPr="000E2A92" w:rsidRDefault="000E2A92" w:rsidP="000B54A2">
      <w:pPr>
        <w:shd w:val="clear" w:color="auto" w:fill="FFFFFF"/>
        <w:spacing w:after="0" w:line="276" w:lineRule="auto"/>
        <w:ind w:firstLine="568"/>
        <w:jc w:val="both"/>
        <w:rPr>
          <w:rFonts w:ascii="adwa-assalaf" w:eastAsia="Times New Roman" w:hAnsi="adwa-assalaf" w:cs="Traditional Arabic"/>
          <w:sz w:val="40"/>
          <w:szCs w:val="40"/>
          <w:rtl/>
        </w:rPr>
      </w:pPr>
      <w:r w:rsidRPr="000E2A92">
        <w:rPr>
          <w:rFonts w:ascii="adwa-assalaf" w:eastAsia="Times New Roman" w:hAnsi="adwa-assalaf" w:cs="adwa-assalaf" w:hint="cs"/>
          <w:b/>
          <w:bCs/>
          <w:sz w:val="40"/>
          <w:szCs w:val="40"/>
          <w:rtl/>
          <w:lang w:bidi="ar-EG"/>
        </w:rPr>
        <w:t>الثالث:</w:t>
      </w:r>
      <w:r w:rsidRPr="000E2A92">
        <w:rPr>
          <w:rFonts w:ascii="adwa-assalaf" w:eastAsia="Times New Roman" w:hAnsi="adwa-assalaf" w:cs="Traditional Arabic" w:hint="cs"/>
          <w:sz w:val="40"/>
          <w:szCs w:val="40"/>
          <w:rtl/>
          <w:lang w:bidi="ar-EG"/>
        </w:rPr>
        <w:t xml:space="preserve"> </w:t>
      </w:r>
      <w:bookmarkStart w:id="3" w:name="_Hlk51483994"/>
      <w:r w:rsidR="0007096F" w:rsidRPr="00652849">
        <w:rPr>
          <w:rFonts w:ascii="Traditional Arabic" w:eastAsia="Times New Roman" w:hAnsi="Times New Roman" w:cs="DecoType Naskh Extensions" w:hint="cs"/>
          <w:sz w:val="36"/>
          <w:szCs w:val="36"/>
          <w:rtl/>
        </w:rPr>
        <w:t>{</w:t>
      </w:r>
      <w:r w:rsidR="0007096F">
        <w:rPr>
          <w:rFonts w:ascii="Traditional Arabic" w:eastAsia="Times New Roman" w:hAnsi="Times New Roman" w:cs="DecoType Naskh Extensions"/>
          <w:sz w:val="36"/>
          <w:szCs w:val="36"/>
          <w:rtl/>
        </w:rPr>
        <w:t>وَخُفْيَةً</w:t>
      </w:r>
      <w:r w:rsidR="0007096F" w:rsidRPr="00652849">
        <w:rPr>
          <w:rFonts w:ascii="Traditional Arabic" w:eastAsia="Times New Roman" w:hAnsi="Times New Roman" w:cs="DecoType Naskh Extensions" w:hint="cs"/>
          <w:sz w:val="36"/>
          <w:szCs w:val="36"/>
          <w:rtl/>
        </w:rPr>
        <w:t>}</w:t>
      </w:r>
      <w:bookmarkEnd w:id="3"/>
      <w:r w:rsidRPr="000E2A92">
        <w:rPr>
          <w:rFonts w:ascii="adwa-assalaf" w:eastAsia="Times New Roman" w:hAnsi="adwa-assalaf" w:cs="Traditional Arabic" w:hint="cs"/>
          <w:sz w:val="40"/>
          <w:szCs w:val="40"/>
          <w:rtl/>
          <w:lang w:bidi="ar-EG"/>
        </w:rPr>
        <w:t>أي</w:t>
      </w:r>
      <w:r w:rsidR="000B54A2">
        <w:rPr>
          <w:rFonts w:ascii="adwa-assalaf" w:eastAsia="Times New Roman" w:hAnsi="adwa-assalaf" w:cs="Traditional Arabic" w:hint="cs"/>
          <w:sz w:val="40"/>
          <w:szCs w:val="40"/>
          <w:rtl/>
          <w:lang w:bidi="ar-EG"/>
        </w:rPr>
        <w:t>: بينك وبين الله؛</w:t>
      </w:r>
      <w:r w:rsidRPr="000E2A92">
        <w:rPr>
          <w:rFonts w:ascii="adwa-assalaf" w:eastAsia="Times New Roman" w:hAnsi="adwa-assalaf" w:cs="Traditional Arabic" w:hint="cs"/>
          <w:sz w:val="40"/>
          <w:szCs w:val="40"/>
          <w:rtl/>
          <w:lang w:bidi="ar-EG"/>
        </w:rPr>
        <w:t xml:space="preserve"> فلا ترفع صوتك به، بل تدعوه دعاءً خفيًا بصوتٍ خافت</w:t>
      </w:r>
      <w:r w:rsidR="000B54A2">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hint="cs"/>
          <w:sz w:val="40"/>
          <w:szCs w:val="40"/>
          <w:rtl/>
          <w:lang w:bidi="ar-EG"/>
        </w:rPr>
        <w:t xml:space="preserve"> وليس المراد ب</w:t>
      </w:r>
      <w:r w:rsidR="000B54A2">
        <w:rPr>
          <w:rFonts w:ascii="adwa-assalaf" w:eastAsia="Times New Roman" w:hAnsi="adwa-assalaf" w:cs="Traditional Arabic" w:hint="cs"/>
          <w:sz w:val="40"/>
          <w:szCs w:val="40"/>
          <w:rtl/>
          <w:lang w:bidi="ar-EG"/>
        </w:rPr>
        <w:t>ـ</w:t>
      </w:r>
      <w:r w:rsidR="000B54A2" w:rsidRPr="00A32174">
        <w:rPr>
          <w:rFonts w:ascii="Traditional Arabic" w:eastAsia="Times New Roman" w:hAnsi="Traditional Arabic" w:cs="Traditional Arabic"/>
          <w:sz w:val="36"/>
          <w:szCs w:val="40"/>
          <w:rtl/>
          <w:lang w:val="id-ID" w:bidi="ar-DZ"/>
        </w:rPr>
        <w:t>«</w:t>
      </w:r>
      <w:r w:rsidRPr="000E2A92">
        <w:rPr>
          <w:rFonts w:ascii="adwa-assalaf" w:eastAsia="Times New Roman" w:hAnsi="adwa-assalaf" w:cs="Traditional Arabic" w:hint="cs"/>
          <w:sz w:val="40"/>
          <w:szCs w:val="40"/>
          <w:rtl/>
          <w:lang w:bidi="ar-EG"/>
        </w:rPr>
        <w:t>خفية</w:t>
      </w:r>
      <w:r w:rsidR="000B54A2" w:rsidRPr="00A32174">
        <w:rPr>
          <w:rFonts w:ascii="Traditional Arabic" w:eastAsia="Times New Roman" w:hAnsi="Traditional Arabic" w:cs="Traditional Arabic"/>
          <w:sz w:val="36"/>
          <w:szCs w:val="40"/>
          <w:rtl/>
          <w:lang w:val="id-ID" w:bidi="ar-DZ"/>
        </w:rPr>
        <w:t>»</w:t>
      </w:r>
      <w:r w:rsidRPr="000E2A92">
        <w:rPr>
          <w:rFonts w:ascii="adwa-assalaf" w:eastAsia="Times New Roman" w:hAnsi="adwa-assalaf" w:cs="Traditional Arabic" w:hint="cs"/>
          <w:sz w:val="40"/>
          <w:szCs w:val="40"/>
          <w:rtl/>
          <w:lang w:bidi="ar-EG"/>
        </w:rPr>
        <w:t xml:space="preserve"> ألا تحرك لسانك، بل حرك لسانك بكلمات الدعاء ولكن بصوتٍ خافت، قال الله </w:t>
      </w:r>
      <w:r w:rsidR="000B54A2">
        <w:rPr>
          <w:rFonts w:ascii="adwa-assalaf" w:eastAsia="Times New Roman" w:hAnsi="adwa-assalaf" w:cs="Traditional Arabic" w:hint="cs"/>
          <w:sz w:val="40"/>
          <w:szCs w:val="40"/>
          <w:lang w:bidi="ar-EG"/>
        </w:rPr>
        <w:sym w:font="AGA Arabesque" w:char="F055"/>
      </w:r>
      <w:r w:rsidR="000B54A2">
        <w:rPr>
          <w:rFonts w:ascii="adwa-assalaf" w:eastAsia="Times New Roman" w:hAnsi="adwa-assalaf" w:cs="Traditional Arabic" w:hint="cs"/>
          <w:sz w:val="40"/>
          <w:szCs w:val="40"/>
          <w:rtl/>
          <w:lang w:bidi="ar-EG"/>
        </w:rPr>
        <w:t xml:space="preserve"> </w:t>
      </w:r>
      <w:r w:rsidRPr="000E2A92">
        <w:rPr>
          <w:rFonts w:ascii="adwa-assalaf" w:eastAsia="Times New Roman" w:hAnsi="adwa-assalaf" w:cs="Traditional Arabic" w:hint="cs"/>
          <w:sz w:val="40"/>
          <w:szCs w:val="40"/>
          <w:rtl/>
          <w:lang w:bidi="ar-EG"/>
        </w:rPr>
        <w:t xml:space="preserve">عن زكريا </w:t>
      </w:r>
      <w:r w:rsidR="000B54A2">
        <w:rPr>
          <w:rFonts w:ascii="adwa-assalaf" w:eastAsia="Times New Roman" w:hAnsi="adwa-assalaf" w:cs="Traditional Arabic" w:hint="cs"/>
          <w:sz w:val="40"/>
          <w:szCs w:val="40"/>
          <w:lang w:bidi="ar-EG"/>
        </w:rPr>
        <w:sym w:font="AGA Arabesque" w:char="F075"/>
      </w:r>
      <w:r w:rsidR="000B54A2">
        <w:rPr>
          <w:rFonts w:ascii="adwa-assalaf" w:eastAsia="Times New Roman" w:hAnsi="adwa-assalaf" w:cs="Traditional Arabic" w:hint="cs"/>
          <w:sz w:val="40"/>
          <w:szCs w:val="40"/>
          <w:rtl/>
          <w:lang w:bidi="ar-EG"/>
        </w:rPr>
        <w:t xml:space="preserve"> </w:t>
      </w:r>
      <w:r w:rsidR="0007096F" w:rsidRPr="00C86F2D">
        <w:rPr>
          <w:rFonts w:ascii="Traditional Arabic" w:eastAsia="Times New Roman" w:hAnsi="Times New Roman" w:cs="DecoType Naskh Extensions" w:hint="cs"/>
          <w:sz w:val="36"/>
          <w:szCs w:val="36"/>
          <w:rtl/>
        </w:rPr>
        <w:t>{</w:t>
      </w:r>
      <w:r w:rsidR="00C86F2D" w:rsidRPr="00C86F2D">
        <w:rPr>
          <w:rFonts w:ascii="Traditional Arabic" w:eastAsia="Times New Roman" w:hAnsi="Times New Roman" w:cs="DecoType Naskh Extensions"/>
          <w:sz w:val="36"/>
          <w:szCs w:val="36"/>
          <w:rtl/>
        </w:rPr>
        <w:t>إِذْ نَادَى رَبَّهُ نِدَاءً خَفِيًّا</w:t>
      </w:r>
      <w:r w:rsidR="0007096F" w:rsidRPr="00C86F2D">
        <w:rPr>
          <w:rFonts w:ascii="Traditional Arabic" w:eastAsia="Times New Roman" w:hAnsi="Times New Roman" w:cs="DecoType Naskh Extensions" w:hint="cs"/>
          <w:sz w:val="36"/>
          <w:szCs w:val="36"/>
          <w:rtl/>
        </w:rPr>
        <w:t>}</w:t>
      </w:r>
      <w:r w:rsidR="0007096F" w:rsidRPr="00C86F2D">
        <w:rPr>
          <w:rFonts w:ascii="adwa-assalaf" w:eastAsia="Times New Roman" w:hAnsi="adwa-assalaf" w:cs="Traditional Arabic" w:hint="cs"/>
          <w:rtl/>
          <w:lang w:bidi="ar-EG"/>
        </w:rPr>
        <w:t>[</w:t>
      </w:r>
      <w:r w:rsidR="00C86F2D" w:rsidRPr="00C86F2D">
        <w:rPr>
          <w:rFonts w:ascii="adwa-assalaf" w:eastAsia="Times New Roman" w:hAnsi="adwa-assalaf" w:cs="Traditional Arabic" w:hint="cs"/>
          <w:rtl/>
          <w:lang w:bidi="ar-EG"/>
        </w:rPr>
        <w:t>مريم:3</w:t>
      </w:r>
      <w:r w:rsidR="0007096F" w:rsidRPr="00C86F2D">
        <w:rPr>
          <w:rFonts w:ascii="adwa-assalaf" w:eastAsia="Times New Roman" w:hAnsi="adwa-assalaf" w:cs="Traditional Arabic" w:hint="cs"/>
          <w:rtl/>
          <w:lang w:bidi="ar-EG"/>
        </w:rPr>
        <w:t>]</w:t>
      </w:r>
      <w:r w:rsidRPr="000E2A92">
        <w:rPr>
          <w:rFonts w:ascii="adwa-assalaf" w:eastAsia="Times New Roman" w:hAnsi="adwa-assalaf" w:cs="Traditional Arabic" w:hint="cs"/>
          <w:sz w:val="40"/>
          <w:szCs w:val="40"/>
          <w:rtl/>
          <w:lang w:bidi="ar-EG"/>
        </w:rPr>
        <w:t xml:space="preserve"> </w:t>
      </w:r>
      <w:r w:rsidR="000B54A2">
        <w:rPr>
          <w:rFonts w:ascii="adwa-assalaf" w:eastAsia="Times New Roman" w:hAnsi="adwa-assalaf" w:cs="Traditional Arabic" w:hint="cs"/>
          <w:sz w:val="40"/>
          <w:szCs w:val="40"/>
          <w:rtl/>
        </w:rPr>
        <w:t>؛</w:t>
      </w:r>
      <w:r w:rsidRPr="000E2A92">
        <w:rPr>
          <w:rFonts w:ascii="adwa-assalaf" w:eastAsia="Times New Roman" w:hAnsi="adwa-assalaf" w:cs="Traditional Arabic"/>
          <w:sz w:val="40"/>
          <w:szCs w:val="40"/>
          <w:rtl/>
        </w:rPr>
        <w:t>ناداه نداء خفي</w:t>
      </w:r>
      <w:r w:rsidR="000B54A2">
        <w:rPr>
          <w:rFonts w:ascii="adwa-assalaf" w:eastAsia="Times New Roman" w:hAnsi="adwa-assalaf" w:cs="Traditional Arabic" w:hint="cs"/>
          <w:sz w:val="40"/>
          <w:szCs w:val="40"/>
          <w:rtl/>
        </w:rPr>
        <w:t>ً</w:t>
      </w:r>
      <w:r w:rsidRPr="000E2A92">
        <w:rPr>
          <w:rFonts w:ascii="adwa-assalaf" w:eastAsia="Times New Roman" w:hAnsi="adwa-assalaf" w:cs="Traditional Arabic"/>
          <w:sz w:val="40"/>
          <w:szCs w:val="40"/>
          <w:rtl/>
        </w:rPr>
        <w:t xml:space="preserve">ا ليكون أكمل وأتم </w:t>
      </w:r>
      <w:r w:rsidR="000B54A2">
        <w:rPr>
          <w:rFonts w:ascii="adwa-assalaf" w:eastAsia="Times New Roman" w:hAnsi="adwa-assalaf" w:cs="Traditional Arabic" w:hint="cs"/>
          <w:sz w:val="40"/>
          <w:szCs w:val="40"/>
          <w:rtl/>
        </w:rPr>
        <w:t xml:space="preserve">في إخلاصه لربه </w:t>
      </w:r>
      <w:r w:rsidR="000B54A2">
        <w:rPr>
          <w:rFonts w:ascii="adwa-assalaf" w:eastAsia="Times New Roman" w:hAnsi="adwa-assalaf" w:cs="Traditional Arabic" w:hint="cs"/>
          <w:sz w:val="40"/>
          <w:szCs w:val="40"/>
        </w:rPr>
        <w:sym w:font="AGA Arabesque" w:char="F049"/>
      </w:r>
      <w:r w:rsidRPr="000E2A92">
        <w:rPr>
          <w:rFonts w:ascii="adwa-assalaf" w:eastAsia="Times New Roman" w:hAnsi="adwa-assalaf" w:cs="Traditional Arabic" w:hint="cs"/>
          <w:sz w:val="40"/>
          <w:szCs w:val="40"/>
          <w:rtl/>
        </w:rPr>
        <w:t>.</w:t>
      </w:r>
    </w:p>
    <w:p w14:paraId="3EFDDA32" w14:textId="77777777" w:rsidR="000E2A92" w:rsidRPr="000E2A92" w:rsidRDefault="000E2A92" w:rsidP="007D39B5">
      <w:pPr>
        <w:shd w:val="clear" w:color="auto" w:fill="FFFFFF"/>
        <w:spacing w:after="0" w:line="276" w:lineRule="auto"/>
        <w:ind w:firstLine="568"/>
        <w:jc w:val="both"/>
        <w:rPr>
          <w:rFonts w:ascii="adwa-assalaf" w:eastAsia="Times New Roman" w:hAnsi="adwa-assalaf" w:cs="Traditional Arabic"/>
          <w:sz w:val="40"/>
          <w:szCs w:val="40"/>
          <w:rtl/>
        </w:rPr>
      </w:pPr>
      <w:bookmarkStart w:id="4" w:name="_Hlk51484775"/>
      <w:r w:rsidRPr="000E2A92">
        <w:rPr>
          <w:rFonts w:ascii="adwa-assalaf" w:eastAsia="Times New Roman" w:hAnsi="adwa-assalaf" w:cs="adwa-assalaf" w:hint="cs"/>
          <w:b/>
          <w:bCs/>
          <w:sz w:val="40"/>
          <w:szCs w:val="40"/>
          <w:rtl/>
          <w:lang w:bidi="ar-EG"/>
        </w:rPr>
        <w:lastRenderedPageBreak/>
        <w:t>الرابع:</w:t>
      </w:r>
      <w:r w:rsidRPr="000E2A92">
        <w:rPr>
          <w:rFonts w:ascii="adwa-assalaf" w:eastAsia="Times New Roman" w:hAnsi="adwa-assalaf" w:cs="Traditional Arabic" w:hint="cs"/>
          <w:sz w:val="40"/>
          <w:szCs w:val="40"/>
          <w:rtl/>
          <w:lang w:bidi="ar-EG"/>
        </w:rPr>
        <w:t xml:space="preserve"> قوله </w:t>
      </w:r>
      <w:bookmarkEnd w:id="4"/>
      <w:r w:rsidR="00C86F2D" w:rsidRPr="00652849">
        <w:rPr>
          <w:rFonts w:ascii="Traditional Arabic" w:eastAsia="Times New Roman" w:hAnsi="Times New Roman" w:cs="DecoType Naskh Extensions" w:hint="cs"/>
          <w:sz w:val="36"/>
          <w:szCs w:val="36"/>
          <w:rtl/>
        </w:rPr>
        <w:t>{</w:t>
      </w:r>
      <w:r w:rsidR="00C86F2D" w:rsidRPr="00652849">
        <w:rPr>
          <w:rFonts w:ascii="Traditional Arabic" w:eastAsia="Times New Roman" w:hAnsi="Times New Roman" w:cs="DecoType Naskh Extensions"/>
          <w:sz w:val="36"/>
          <w:szCs w:val="36"/>
          <w:rtl/>
        </w:rPr>
        <w:t xml:space="preserve"> إِن</w:t>
      </w:r>
      <w:r w:rsidR="00C86F2D">
        <w:rPr>
          <w:rFonts w:ascii="Traditional Arabic" w:eastAsia="Times New Roman" w:hAnsi="Times New Roman" w:cs="DecoType Naskh Extensions"/>
          <w:sz w:val="36"/>
          <w:szCs w:val="36"/>
          <w:rtl/>
        </w:rPr>
        <w:t>َّهُ لَا يُحِبُّ الْمُعْتَدِينَ</w:t>
      </w:r>
      <w:r w:rsidR="00C86F2D" w:rsidRPr="00652849">
        <w:rPr>
          <w:rFonts w:ascii="Traditional Arabic" w:eastAsia="Times New Roman" w:hAnsi="Times New Roman" w:cs="DecoType Naskh Extensions" w:hint="cs"/>
          <w:sz w:val="36"/>
          <w:szCs w:val="36"/>
          <w:rtl/>
        </w:rPr>
        <w:t>}</w:t>
      </w:r>
      <w:r w:rsidRPr="000E2A92">
        <w:rPr>
          <w:rFonts w:ascii="adwa-assalaf" w:eastAsia="Times New Roman" w:hAnsi="adwa-assalaf" w:cs="Traditional Arabic" w:hint="cs"/>
          <w:sz w:val="40"/>
          <w:szCs w:val="40"/>
          <w:rtl/>
          <w:lang w:bidi="ar-EG"/>
        </w:rPr>
        <w:t>؛ والاعتداء في الدعاء بابه واسع، ويمكن جمع ذلك في كل ما خالف السُّنَّة، ففي</w:t>
      </w:r>
      <w:r w:rsidR="000B54A2">
        <w:rPr>
          <w:rFonts w:ascii="adwa-assalaf" w:eastAsia="Times New Roman" w:hAnsi="adwa-assalaf" w:cs="Traditional Arabic" w:hint="cs"/>
          <w:sz w:val="40"/>
          <w:szCs w:val="40"/>
          <w:rtl/>
          <w:lang w:bidi="ar-EG"/>
        </w:rPr>
        <w:t xml:space="preserve"> الآية</w:t>
      </w:r>
      <w:r w:rsidRPr="000E2A92">
        <w:rPr>
          <w:rFonts w:ascii="adwa-assalaf" w:eastAsia="Times New Roman" w:hAnsi="adwa-assalaf" w:cs="Traditional Arabic" w:hint="cs"/>
          <w:sz w:val="40"/>
          <w:szCs w:val="40"/>
          <w:rtl/>
          <w:lang w:bidi="ar-EG"/>
        </w:rPr>
        <w:t xml:space="preserve"> التحذير من الاعتداء في الدعاء بمخالفة هدي النبي الكريم</w:t>
      </w:r>
      <w:r w:rsidR="000B54A2">
        <w:rPr>
          <w:rFonts w:ascii="adwa-assalaf" w:eastAsia="Times New Roman" w:hAnsi="adwa-assalaf" w:cs="Traditional Arabic" w:hint="cs"/>
          <w:sz w:val="40"/>
          <w:szCs w:val="40"/>
          <w:rtl/>
          <w:lang w:bidi="ar-EG"/>
        </w:rPr>
        <w:t xml:space="preserve"> عليه الصلاة والسلام،</w:t>
      </w:r>
      <w:r w:rsidRPr="000E2A92">
        <w:rPr>
          <w:rFonts w:ascii="adwa-assalaf" w:eastAsia="Times New Roman" w:hAnsi="adwa-assalaf" w:cs="Traditional Arabic" w:hint="cs"/>
          <w:sz w:val="40"/>
          <w:szCs w:val="40"/>
          <w:rtl/>
          <w:lang w:bidi="ar-EG"/>
        </w:rPr>
        <w:t xml:space="preserve"> </w:t>
      </w:r>
      <w:r w:rsidRPr="000E2A92">
        <w:rPr>
          <w:rFonts w:ascii="adwa-assalaf" w:eastAsia="Times New Roman" w:hAnsi="adwa-assalaf" w:cs="Traditional Arabic"/>
          <w:sz w:val="40"/>
          <w:szCs w:val="40"/>
          <w:rtl/>
          <w:lang w:bidi="ar-EG"/>
        </w:rPr>
        <w:t>وقد قا</w:t>
      </w:r>
      <w:r w:rsidRPr="000E2A92">
        <w:rPr>
          <w:rFonts w:ascii="adwa-assalaf" w:eastAsia="Times New Roman" w:hAnsi="adwa-assalaf" w:cs="Traditional Arabic" w:hint="cs"/>
          <w:sz w:val="40"/>
          <w:szCs w:val="40"/>
          <w:rtl/>
          <w:lang w:bidi="ar-EG"/>
        </w:rPr>
        <w:t>ل</w:t>
      </w:r>
      <w:r w:rsidR="000B54A2">
        <w:rPr>
          <w:rFonts w:ascii="adwa-assalaf" w:eastAsia="Times New Roman" w:hAnsi="adwa-assalaf" w:cs="Traditional Arabic" w:hint="cs"/>
          <w:sz w:val="40"/>
          <w:szCs w:val="40"/>
          <w:rtl/>
          <w:lang w:bidi="ar-EG"/>
        </w:rPr>
        <w:t xml:space="preserve"> عليه الصلاة والسلام </w:t>
      </w:r>
      <w:r w:rsidRPr="000E2A92">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sz w:val="40"/>
          <w:szCs w:val="40"/>
          <w:rtl/>
          <w:lang w:bidi="ar-EG"/>
        </w:rPr>
        <w:t xml:space="preserve"> </w:t>
      </w:r>
      <w:r w:rsidR="000B54A2">
        <w:rPr>
          <w:rFonts w:ascii="adwa-assalaf" w:eastAsia="Times New Roman" w:hAnsi="adwa-assalaf" w:cs="Traditional Arabic" w:hint="cs"/>
          <w:sz w:val="40"/>
          <w:szCs w:val="40"/>
          <w:rtl/>
          <w:lang w:bidi="ar-EG"/>
        </w:rPr>
        <w:t>((</w:t>
      </w:r>
      <w:r w:rsidR="007D39B5" w:rsidRPr="007D39B5">
        <w:rPr>
          <w:rFonts w:ascii="adwa-assalaf" w:eastAsia="Times New Roman" w:hAnsi="adwa-assalaf" w:cs="Traditional Arabic"/>
          <w:sz w:val="40"/>
          <w:szCs w:val="40"/>
          <w:rtl/>
          <w:lang w:bidi="ar-EG"/>
        </w:rPr>
        <w:t>سَيَكُونُ بَعْدِي قَوْمٌ مِنْ هَذِهِ الْأُمَّةِ يَعْتَدُونَ فِي الدُّعَاءِ وَالطَّهُورِ</w:t>
      </w:r>
      <w:r w:rsidR="000B54A2">
        <w:rPr>
          <w:rFonts w:ascii="adwa-assalaf" w:eastAsia="Times New Roman" w:hAnsi="adwa-assalaf" w:cs="Traditional Arabic" w:hint="cs"/>
          <w:sz w:val="40"/>
          <w:szCs w:val="40"/>
          <w:rtl/>
          <w:lang w:bidi="ar-EG"/>
        </w:rPr>
        <w:t xml:space="preserve">)) </w:t>
      </w:r>
      <w:r w:rsidRPr="000E2A92">
        <w:rPr>
          <w:rFonts w:ascii="adwa-assalaf" w:eastAsia="Times New Roman" w:hAnsi="adwa-assalaf" w:cs="Traditional Arabic"/>
          <w:sz w:val="40"/>
          <w:szCs w:val="40"/>
          <w:rtl/>
          <w:lang w:bidi="ar-EG"/>
        </w:rPr>
        <w:t>.</w:t>
      </w:r>
      <w:r w:rsidR="00956626" w:rsidRPr="00956626">
        <w:rPr>
          <w:rFonts w:ascii="Traditional Arabic" w:eastAsia="Times New Roman" w:hAnsi="Traditional Arabic" w:cs="Traditional Arabic"/>
          <w:sz w:val="36"/>
          <w:szCs w:val="40"/>
          <w:rtl/>
          <w:lang w:val="id-ID" w:bidi="ar-DZ"/>
        </w:rPr>
        <w:t xml:space="preserve"> </w:t>
      </w:r>
    </w:p>
    <w:p w14:paraId="2BA87972" w14:textId="77777777" w:rsidR="000E2A92" w:rsidRPr="000E2A92" w:rsidRDefault="000E2A92" w:rsidP="00AC1F6C">
      <w:pPr>
        <w:shd w:val="clear" w:color="auto" w:fill="FFFFFF"/>
        <w:spacing w:after="0" w:line="276" w:lineRule="auto"/>
        <w:ind w:firstLine="568"/>
        <w:jc w:val="both"/>
        <w:rPr>
          <w:rFonts w:ascii="adwa-assalaf" w:eastAsia="Times New Roman" w:hAnsi="adwa-assalaf" w:cs="Traditional Arabic"/>
          <w:sz w:val="40"/>
          <w:szCs w:val="40"/>
          <w:rtl/>
          <w:lang w:bidi="ar-EG"/>
        </w:rPr>
      </w:pPr>
      <w:r w:rsidRPr="000E2A92">
        <w:rPr>
          <w:rFonts w:ascii="adwa-assalaf" w:eastAsia="Times New Roman" w:hAnsi="adwa-assalaf" w:cs="adwa-assalaf"/>
          <w:b/>
          <w:bCs/>
          <w:sz w:val="40"/>
          <w:szCs w:val="40"/>
          <w:rtl/>
          <w:lang w:bidi="ar-EG"/>
        </w:rPr>
        <w:t>ال</w:t>
      </w:r>
      <w:r w:rsidRPr="000E2A92">
        <w:rPr>
          <w:rFonts w:ascii="adwa-assalaf" w:eastAsia="Times New Roman" w:hAnsi="adwa-assalaf" w:cs="adwa-assalaf" w:hint="cs"/>
          <w:b/>
          <w:bCs/>
          <w:sz w:val="40"/>
          <w:szCs w:val="40"/>
          <w:rtl/>
          <w:lang w:bidi="ar-EG"/>
        </w:rPr>
        <w:t>خامس</w:t>
      </w:r>
      <w:r w:rsidRPr="000E2A92">
        <w:rPr>
          <w:rFonts w:ascii="adwa-assalaf" w:eastAsia="Times New Roman" w:hAnsi="adwa-assalaf" w:cs="Traditional Arabic"/>
          <w:sz w:val="40"/>
          <w:szCs w:val="40"/>
          <w:rtl/>
          <w:lang w:bidi="ar-EG"/>
        </w:rPr>
        <w:t xml:space="preserve">: قوله </w:t>
      </w:r>
      <w:r w:rsidR="00C86F2D" w:rsidRPr="00652849">
        <w:rPr>
          <w:rFonts w:ascii="Traditional Arabic" w:eastAsia="Times New Roman" w:hAnsi="Times New Roman" w:cs="DecoType Naskh Extensions" w:hint="cs"/>
          <w:sz w:val="36"/>
          <w:szCs w:val="36"/>
          <w:rtl/>
        </w:rPr>
        <w:t>{</w:t>
      </w:r>
      <w:r w:rsidR="00C86F2D" w:rsidRPr="00652849">
        <w:rPr>
          <w:rFonts w:ascii="Traditional Arabic" w:eastAsia="Times New Roman" w:hAnsi="Times New Roman" w:cs="DecoType Naskh Extensions"/>
          <w:sz w:val="36"/>
          <w:szCs w:val="36"/>
          <w:rtl/>
        </w:rPr>
        <w:t>وَلَا تُفْسِدُوا فِ</w:t>
      </w:r>
      <w:r w:rsidR="00F51718">
        <w:rPr>
          <w:rFonts w:ascii="Traditional Arabic" w:eastAsia="Times New Roman" w:hAnsi="Times New Roman" w:cs="DecoType Naskh Extensions"/>
          <w:sz w:val="36"/>
          <w:szCs w:val="36"/>
          <w:rtl/>
        </w:rPr>
        <w:t>ي الْأَرْضِ بَعْدَ إِصْلَاحِهَا</w:t>
      </w:r>
      <w:r w:rsidR="00C86F2D" w:rsidRPr="00652849">
        <w:rPr>
          <w:rFonts w:ascii="Traditional Arabic" w:eastAsia="Times New Roman" w:hAnsi="Times New Roman" w:cs="DecoType Naskh Extensions" w:hint="cs"/>
          <w:sz w:val="36"/>
          <w:szCs w:val="36"/>
          <w:rtl/>
        </w:rPr>
        <w:t>}</w:t>
      </w:r>
      <w:r w:rsidR="00F51718">
        <w:rPr>
          <w:rFonts w:ascii="Traditional Arabic" w:eastAsia="Times New Roman" w:hAnsi="Times New Roman" w:cs="DecoType Naskh Extensions" w:hint="cs"/>
          <w:sz w:val="36"/>
          <w:szCs w:val="36"/>
          <w:rtl/>
        </w:rPr>
        <w:t xml:space="preserve"> </w:t>
      </w:r>
      <w:r w:rsidRPr="000E2A92">
        <w:rPr>
          <w:rFonts w:ascii="adwa-assalaf" w:eastAsia="Times New Roman" w:hAnsi="adwa-assalaf" w:cs="Traditional Arabic" w:hint="cs"/>
          <w:sz w:val="40"/>
          <w:szCs w:val="40"/>
          <w:rtl/>
          <w:lang w:bidi="ar-EG"/>
        </w:rPr>
        <w:t xml:space="preserve">أي: بعد أن أصلحها الله بالتوحيد والسُّنَّة والهدي القويم الذي جاء به النبي الكريم </w:t>
      </w:r>
      <w:r w:rsidR="00040965">
        <w:rPr>
          <w:rFonts w:ascii="adwa-assalaf" w:eastAsia="Times New Roman" w:hAnsi="adwa-assalaf" w:cs="Traditional Arabic" w:hint="cs"/>
          <w:sz w:val="40"/>
          <w:szCs w:val="40"/>
          <w:rtl/>
          <w:lang w:bidi="ar-EG"/>
        </w:rPr>
        <w:t>عليه الصلاة والسلام</w:t>
      </w:r>
      <w:r w:rsidRPr="000E2A92">
        <w:rPr>
          <w:rFonts w:ascii="adwa-assalaf" w:eastAsia="Times New Roman" w:hAnsi="adwa-assalaf" w:cs="Traditional Arabic" w:hint="cs"/>
          <w:sz w:val="40"/>
          <w:szCs w:val="40"/>
          <w:rtl/>
          <w:lang w:bidi="ar-EG"/>
        </w:rPr>
        <w:t>، فلا تفسدوها بالشرك</w:t>
      </w:r>
      <w:r w:rsidR="00AC1F6C">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hint="cs"/>
          <w:sz w:val="40"/>
          <w:szCs w:val="40"/>
          <w:rtl/>
          <w:lang w:bidi="ar-EG"/>
        </w:rPr>
        <w:t xml:space="preserve"> ولا تفسدوها بالبدع والمعاصي، بل اعتنوا بهذا الصلاح تحقيقًا له ومداومةً عليه وحفظًا له. وقد </w:t>
      </w:r>
      <w:r w:rsidRPr="000E2A92">
        <w:rPr>
          <w:rFonts w:ascii="adwa-assalaf" w:eastAsia="Times New Roman" w:hAnsi="adwa-assalaf" w:cs="Traditional Arabic"/>
          <w:sz w:val="40"/>
          <w:szCs w:val="40"/>
          <w:rtl/>
          <w:lang w:bidi="ar-EG"/>
        </w:rPr>
        <w:t>وس</w:t>
      </w:r>
      <w:r w:rsidR="00AC1F6C">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sz w:val="40"/>
          <w:szCs w:val="40"/>
          <w:rtl/>
          <w:lang w:bidi="ar-EG"/>
        </w:rPr>
        <w:t xml:space="preserve">ط </w:t>
      </w:r>
      <w:r w:rsidRPr="000E2A92">
        <w:rPr>
          <w:rFonts w:ascii="adwa-assalaf" w:eastAsia="Times New Roman" w:hAnsi="adwa-assalaf" w:cs="Traditional Arabic" w:hint="cs"/>
          <w:sz w:val="40"/>
          <w:szCs w:val="40"/>
          <w:rtl/>
          <w:lang w:bidi="ar-EG"/>
        </w:rPr>
        <w:t>سبحانه</w:t>
      </w:r>
      <w:r w:rsidRPr="000E2A92">
        <w:rPr>
          <w:rFonts w:ascii="adwa-assalaf" w:eastAsia="Times New Roman" w:hAnsi="adwa-assalaf" w:cs="Traditional Arabic"/>
          <w:sz w:val="40"/>
          <w:szCs w:val="40"/>
          <w:rtl/>
          <w:lang w:bidi="ar-EG"/>
        </w:rPr>
        <w:t xml:space="preserve"> النهي عن الإفساد</w:t>
      </w:r>
      <w:r w:rsidRPr="000E2A92">
        <w:rPr>
          <w:rFonts w:ascii="adwa-assalaf" w:eastAsia="Times New Roman" w:hAnsi="adwa-assalaf" w:cs="Traditional Arabic" w:hint="cs"/>
          <w:sz w:val="40"/>
          <w:szCs w:val="40"/>
          <w:rtl/>
          <w:lang w:bidi="ar-EG"/>
        </w:rPr>
        <w:t xml:space="preserve"> في أثناء الأمر بالدعاء</w:t>
      </w:r>
      <w:r w:rsidRPr="000E2A92">
        <w:rPr>
          <w:rFonts w:ascii="adwa-assalaf" w:eastAsia="Times New Roman" w:hAnsi="adwa-assalaf" w:cs="Traditional Arabic"/>
          <w:sz w:val="40"/>
          <w:szCs w:val="40"/>
          <w:rtl/>
          <w:lang w:bidi="ar-EG"/>
        </w:rPr>
        <w:t xml:space="preserve"> للإيذان بأن من لا يعرف نفسه بالحاجة</w:t>
      </w:r>
      <w:r w:rsidRPr="000E2A92">
        <w:rPr>
          <w:rFonts w:ascii="adwa-assalaf" w:eastAsia="Times New Roman" w:hAnsi="adwa-assalaf" w:cs="Traditional Arabic" w:hint="cs"/>
          <w:sz w:val="40"/>
          <w:szCs w:val="40"/>
          <w:rtl/>
          <w:lang w:bidi="ar-EG"/>
        </w:rPr>
        <w:t xml:space="preserve"> </w:t>
      </w:r>
      <w:r w:rsidRPr="000E2A92">
        <w:rPr>
          <w:rFonts w:ascii="adwa-assalaf" w:eastAsia="Times New Roman" w:hAnsi="adwa-assalaf" w:cs="Traditional Arabic"/>
          <w:sz w:val="40"/>
          <w:szCs w:val="40"/>
          <w:rtl/>
          <w:lang w:bidi="ar-EG"/>
        </w:rPr>
        <w:t>والافتقار إلى</w:t>
      </w:r>
      <w:r w:rsidRPr="000E2A92">
        <w:rPr>
          <w:rFonts w:ascii="adwa-assalaf" w:eastAsia="Times New Roman" w:hAnsi="adwa-assalaf" w:cs="Traditional Arabic" w:hint="cs"/>
          <w:sz w:val="40"/>
          <w:szCs w:val="40"/>
          <w:rtl/>
          <w:lang w:bidi="ar-EG"/>
        </w:rPr>
        <w:t xml:space="preserve"> </w:t>
      </w:r>
      <w:r w:rsidRPr="000E2A92">
        <w:rPr>
          <w:rFonts w:ascii="adwa-assalaf" w:eastAsia="Times New Roman" w:hAnsi="adwa-assalaf" w:cs="Traditional Arabic"/>
          <w:sz w:val="40"/>
          <w:szCs w:val="40"/>
          <w:rtl/>
          <w:lang w:bidi="ar-EG"/>
        </w:rPr>
        <w:t>رحمة ربه الغني القدير وفضله وإحسانه، ولا يدعوه تضرع</w:t>
      </w:r>
      <w:r w:rsidR="00AC1F6C">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sz w:val="40"/>
          <w:szCs w:val="40"/>
          <w:rtl/>
          <w:lang w:bidi="ar-EG"/>
        </w:rPr>
        <w:t>ا وخ</w:t>
      </w:r>
      <w:r w:rsidR="00AC1F6C">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sz w:val="40"/>
          <w:szCs w:val="40"/>
          <w:rtl/>
          <w:lang w:bidi="ar-EG"/>
        </w:rPr>
        <w:t>فية ولا خوف</w:t>
      </w:r>
      <w:r w:rsidR="00AC1F6C">
        <w:rPr>
          <w:rFonts w:ascii="adwa-assalaf" w:eastAsia="Times New Roman" w:hAnsi="adwa-assalaf" w:cs="Traditional Arabic" w:hint="cs"/>
          <w:sz w:val="40"/>
          <w:szCs w:val="40"/>
          <w:rtl/>
          <w:lang w:bidi="ar-EG"/>
        </w:rPr>
        <w:t>ً</w:t>
      </w:r>
      <w:r w:rsidRPr="000E2A92">
        <w:rPr>
          <w:rFonts w:ascii="adwa-assalaf" w:eastAsia="Times New Roman" w:hAnsi="adwa-assalaf" w:cs="Traditional Arabic"/>
          <w:sz w:val="40"/>
          <w:szCs w:val="40"/>
          <w:rtl/>
          <w:lang w:bidi="ar-EG"/>
        </w:rPr>
        <w:t>ا من عقابه وطمعا في غفرانه، فإنه يكون أقرب إلى الإفساد منه إلى الإصلاح</w:t>
      </w:r>
      <w:r w:rsidR="00AC1F6C">
        <w:rPr>
          <w:rFonts w:ascii="adwa-assalaf" w:eastAsia="Times New Roman" w:hAnsi="adwa-assalaf" w:cs="Traditional Arabic" w:hint="cs"/>
          <w:sz w:val="40"/>
          <w:szCs w:val="40"/>
          <w:rtl/>
          <w:lang w:bidi="ar-EG"/>
        </w:rPr>
        <w:t xml:space="preserve"> .</w:t>
      </w:r>
    </w:p>
    <w:p w14:paraId="7947D69D" w14:textId="77777777" w:rsidR="000E2A92" w:rsidRPr="000E2A92" w:rsidRDefault="000E2A92" w:rsidP="00AC1F6C">
      <w:pPr>
        <w:shd w:val="clear" w:color="auto" w:fill="FFFFFF"/>
        <w:spacing w:after="0" w:line="276" w:lineRule="auto"/>
        <w:ind w:firstLine="568"/>
        <w:jc w:val="both"/>
        <w:rPr>
          <w:rFonts w:ascii="adwa-assalaf" w:eastAsia="Times New Roman" w:hAnsi="adwa-assalaf" w:cs="Traditional Arabic"/>
          <w:sz w:val="40"/>
          <w:szCs w:val="40"/>
          <w:rtl/>
          <w:lang w:bidi="ar-EG"/>
        </w:rPr>
      </w:pPr>
      <w:r w:rsidRPr="000E2A92">
        <w:rPr>
          <w:rFonts w:ascii="adwa-assalaf" w:eastAsia="Times New Roman" w:hAnsi="adwa-assalaf" w:cs="Traditional Arabic" w:hint="cs"/>
          <w:b/>
          <w:bCs/>
          <w:sz w:val="40"/>
          <w:szCs w:val="40"/>
          <w:rtl/>
          <w:lang w:bidi="ar-EG"/>
        </w:rPr>
        <w:t>السادس والسابع</w:t>
      </w:r>
      <w:r w:rsidRPr="000E2A92">
        <w:rPr>
          <w:rFonts w:ascii="adwa-assalaf" w:eastAsia="Times New Roman" w:hAnsi="adwa-assalaf" w:cs="Traditional Arabic" w:hint="cs"/>
          <w:sz w:val="40"/>
          <w:szCs w:val="40"/>
          <w:rtl/>
          <w:lang w:bidi="ar-EG"/>
        </w:rPr>
        <w:t xml:space="preserve">: قوله </w:t>
      </w:r>
      <w:r w:rsidR="00F51718" w:rsidRPr="00652849">
        <w:rPr>
          <w:rFonts w:ascii="Traditional Arabic" w:eastAsia="Times New Roman" w:hAnsi="Times New Roman" w:cs="DecoType Naskh Extensions" w:hint="cs"/>
          <w:sz w:val="36"/>
          <w:szCs w:val="36"/>
          <w:rtl/>
        </w:rPr>
        <w:t>{</w:t>
      </w:r>
      <w:r w:rsidR="00F51718" w:rsidRPr="00652849">
        <w:rPr>
          <w:rFonts w:ascii="Traditional Arabic" w:eastAsia="Times New Roman" w:hAnsi="Times New Roman" w:cs="DecoType Naskh Extensions"/>
          <w:sz w:val="36"/>
          <w:szCs w:val="36"/>
          <w:rtl/>
        </w:rPr>
        <w:t xml:space="preserve"> </w:t>
      </w:r>
      <w:r w:rsidR="00F51718">
        <w:rPr>
          <w:rFonts w:ascii="Traditional Arabic" w:eastAsia="Times New Roman" w:hAnsi="Times New Roman" w:cs="DecoType Naskh Extensions"/>
          <w:sz w:val="36"/>
          <w:szCs w:val="36"/>
          <w:rtl/>
        </w:rPr>
        <w:t>وَادْعُوهُ خَوْفًا وَطَمَعًا</w:t>
      </w:r>
      <w:r w:rsidR="00F51718" w:rsidRPr="00652849">
        <w:rPr>
          <w:rFonts w:ascii="Traditional Arabic" w:eastAsia="Times New Roman" w:hAnsi="Times New Roman" w:cs="DecoType Naskh Extensions" w:hint="cs"/>
          <w:sz w:val="36"/>
          <w:szCs w:val="36"/>
          <w:rtl/>
        </w:rPr>
        <w:t>}</w:t>
      </w:r>
      <w:r w:rsidRPr="000E2A92">
        <w:rPr>
          <w:rFonts w:ascii="adwa-assalaf" w:eastAsia="Times New Roman" w:hAnsi="adwa-assalaf" w:cs="Traditional Arabic" w:hint="cs"/>
          <w:sz w:val="32"/>
          <w:szCs w:val="32"/>
          <w:rtl/>
        </w:rPr>
        <w:t xml:space="preserve"> </w:t>
      </w:r>
      <w:r w:rsidRPr="000E2A92">
        <w:rPr>
          <w:rFonts w:ascii="adwa-assalaf" w:eastAsia="Times New Roman" w:hAnsi="adwa-assalaf" w:cs="Traditional Arabic" w:hint="cs"/>
          <w:sz w:val="40"/>
          <w:szCs w:val="40"/>
          <w:rtl/>
        </w:rPr>
        <w:t>أي: اجمعوا في دعاءكم بين الخوف والطمع، الرجاء والخوف</w:t>
      </w:r>
      <w:r w:rsidR="00AC1F6C">
        <w:rPr>
          <w:rFonts w:ascii="adwa-assalaf" w:eastAsia="Times New Roman" w:hAnsi="adwa-assalaf" w:cs="Traditional Arabic" w:hint="cs"/>
          <w:sz w:val="40"/>
          <w:szCs w:val="40"/>
          <w:rtl/>
        </w:rPr>
        <w:t>؛</w:t>
      </w:r>
      <w:r w:rsidRPr="000E2A92">
        <w:rPr>
          <w:rFonts w:ascii="adwa-assalaf" w:eastAsia="Times New Roman" w:hAnsi="adwa-assalaf" w:cs="Traditional Arabic" w:hint="cs"/>
          <w:sz w:val="40"/>
          <w:szCs w:val="40"/>
          <w:rtl/>
        </w:rPr>
        <w:t xml:space="preserve"> وهذان ركنان لا بد منهما في كل عبادة، بأن تدعو الله وتعبده وتقوم بكل طاعةٍ وأنت ترجو رحمة الله وتخاف عذابه.</w:t>
      </w:r>
    </w:p>
    <w:p w14:paraId="54013AD2" w14:textId="77777777" w:rsidR="000E2A92" w:rsidRPr="000E2A92" w:rsidRDefault="000E2A92" w:rsidP="00AC1F6C">
      <w:pPr>
        <w:autoSpaceDE w:val="0"/>
        <w:autoSpaceDN w:val="0"/>
        <w:adjustRightInd w:val="0"/>
        <w:spacing w:after="0" w:line="276" w:lineRule="auto"/>
        <w:ind w:firstLine="568"/>
        <w:jc w:val="both"/>
        <w:rPr>
          <w:rFonts w:ascii="adwa-assalaf" w:eastAsia="Calibri" w:hAnsi="adwa-assalaf" w:cs="Traditional Arabic"/>
          <w:sz w:val="40"/>
          <w:szCs w:val="40"/>
          <w:rtl/>
          <w:lang w:val="id-ID" w:bidi="ar-EG"/>
        </w:rPr>
      </w:pPr>
      <w:r w:rsidRPr="000E2A92">
        <w:rPr>
          <w:rFonts w:ascii="adwa-assalaf" w:eastAsia="Calibri" w:hAnsi="adwa-assalaf" w:cs="Traditional Arabic" w:hint="cs"/>
          <w:sz w:val="40"/>
          <w:szCs w:val="40"/>
          <w:rtl/>
          <w:lang w:val="id-ID" w:bidi="ar-EG"/>
        </w:rPr>
        <w:t xml:space="preserve">ثم ختمها بقوله: </w:t>
      </w:r>
      <w:r w:rsidR="00F51718" w:rsidRPr="00652849">
        <w:rPr>
          <w:rFonts w:ascii="Traditional Arabic" w:eastAsia="Times New Roman" w:hAnsi="Times New Roman" w:cs="DecoType Naskh Extensions" w:hint="cs"/>
          <w:sz w:val="36"/>
          <w:szCs w:val="36"/>
          <w:rtl/>
        </w:rPr>
        <w:t>{</w:t>
      </w:r>
      <w:r w:rsidR="00F51718" w:rsidRPr="00652849">
        <w:rPr>
          <w:rFonts w:ascii="Traditional Arabic" w:eastAsia="Times New Roman" w:hAnsi="Times New Roman" w:cs="DecoType Naskh Extensions"/>
          <w:sz w:val="36"/>
          <w:szCs w:val="36"/>
          <w:rtl/>
        </w:rPr>
        <w:t xml:space="preserve"> إِنَّ رَحْمَتَ اللَّهِ قَرِيبٌ مِنَ الْمُحْسِنِينَ</w:t>
      </w:r>
      <w:r w:rsidR="00F51718" w:rsidRPr="00652849">
        <w:rPr>
          <w:rFonts w:ascii="Traditional Arabic" w:eastAsia="Times New Roman" w:hAnsi="Times New Roman" w:cs="DecoType Naskh Extensions" w:hint="cs"/>
          <w:sz w:val="36"/>
          <w:szCs w:val="36"/>
          <w:rtl/>
        </w:rPr>
        <w:t>}</w:t>
      </w:r>
      <w:r w:rsidR="00F51718">
        <w:rPr>
          <w:rFonts w:ascii="adwa-assalaf" w:eastAsia="Calibri" w:hAnsi="adwa-assalaf" w:cs="Traditional Arabic" w:hint="cs"/>
          <w:sz w:val="40"/>
          <w:szCs w:val="40"/>
          <w:rtl/>
          <w:lang w:val="id-ID"/>
        </w:rPr>
        <w:t xml:space="preserve">؛ </w:t>
      </w:r>
      <w:r w:rsidRPr="000E2A92">
        <w:rPr>
          <w:rFonts w:ascii="adwa-assalaf" w:eastAsia="Calibri" w:hAnsi="adwa-assalaf" w:cs="Traditional Arabic" w:hint="cs"/>
          <w:sz w:val="40"/>
          <w:szCs w:val="40"/>
          <w:rtl/>
          <w:lang w:val="id-ID"/>
        </w:rPr>
        <w:t>وهذا فيه إشارة إلى تحقيق مقام الإحسان في العبادة، وهو كما قال</w:t>
      </w:r>
      <w:r w:rsidR="00AC1F6C">
        <w:rPr>
          <w:rFonts w:ascii="adwa-assalaf" w:eastAsia="Calibri" w:hAnsi="adwa-assalaf" w:cs="Traditional Arabic" w:hint="cs"/>
          <w:sz w:val="40"/>
          <w:szCs w:val="40"/>
          <w:rtl/>
          <w:lang w:val="id-ID"/>
        </w:rPr>
        <w:t xml:space="preserve"> عليه الصلاة والسلام</w:t>
      </w:r>
      <w:r w:rsidRPr="000E2A92">
        <w:rPr>
          <w:rFonts w:ascii="adwa-assalaf" w:eastAsia="Calibri" w:hAnsi="adwa-assalaf" w:cs="Traditional Arabic" w:hint="cs"/>
          <w:sz w:val="40"/>
          <w:szCs w:val="40"/>
          <w:rtl/>
          <w:lang w:val="id-ID"/>
        </w:rPr>
        <w:t>: «</w:t>
      </w:r>
      <w:r w:rsidRPr="000E2A92">
        <w:rPr>
          <w:rFonts w:ascii="adwa-assalaf" w:eastAsia="Calibri" w:hAnsi="adwa-assalaf" w:cs="Traditional Arabic"/>
          <w:sz w:val="40"/>
          <w:szCs w:val="40"/>
          <w:rtl/>
          <w:lang w:val="id-ID"/>
        </w:rPr>
        <w:t>أَنْ تَعْبُدَ اللَّهَ كَأَنَّكَ تَرَاهُ</w:t>
      </w:r>
      <w:r w:rsidRPr="000E2A92">
        <w:rPr>
          <w:rFonts w:ascii="adwa-assalaf" w:eastAsia="Calibri" w:hAnsi="adwa-assalaf" w:cs="Traditional Arabic" w:hint="cs"/>
          <w:sz w:val="40"/>
          <w:szCs w:val="40"/>
          <w:rtl/>
          <w:lang w:val="id-ID"/>
        </w:rPr>
        <w:t>».</w:t>
      </w:r>
    </w:p>
    <w:p w14:paraId="4E3A78CF" w14:textId="77777777" w:rsidR="000E2A92" w:rsidRPr="000E2A92" w:rsidRDefault="000E2A92" w:rsidP="006B2461">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hint="cs"/>
          <w:sz w:val="40"/>
          <w:szCs w:val="40"/>
          <w:rtl/>
        </w:rPr>
        <w:t xml:space="preserve">قال الشيخ ابن سعدي </w:t>
      </w:r>
      <w:r w:rsidR="00AC1F6C" w:rsidRPr="00B55BA6">
        <w:rPr>
          <w:rFonts w:ascii="Lotus Linotype" w:eastAsia="Times New Roman" w:hAnsi="Lotus Linotype" w:cs="CTraditional Arabic" w:hint="cs"/>
          <w:color w:val="000000"/>
          <w:sz w:val="40"/>
          <w:szCs w:val="40"/>
          <w:rtl/>
          <w:lang w:val="id-ID" w:bidi="ar-DZ"/>
        </w:rPr>
        <w:t>:</w:t>
      </w:r>
      <w:r w:rsidRPr="000E2A92">
        <w:rPr>
          <w:rFonts w:ascii="Traditional Arabic" w:eastAsia="Times New Roman" w:hAnsi="Traditional Arabic" w:cs="Traditional Arabic" w:hint="cs"/>
          <w:sz w:val="40"/>
          <w:szCs w:val="40"/>
          <w:rtl/>
        </w:rPr>
        <w:t xml:space="preserve">: </w:t>
      </w:r>
      <w:r w:rsidR="00AC1F6C" w:rsidRPr="00A32174">
        <w:rPr>
          <w:rFonts w:ascii="Traditional Arabic" w:eastAsia="Times New Roman" w:hAnsi="Traditional Arabic" w:cs="Traditional Arabic"/>
          <w:sz w:val="36"/>
          <w:szCs w:val="40"/>
          <w:rtl/>
          <w:lang w:val="id-ID" w:bidi="ar-DZ"/>
        </w:rPr>
        <w:t>«</w:t>
      </w:r>
      <w:r w:rsidRPr="000E2A92">
        <w:rPr>
          <w:rFonts w:ascii="Traditional Arabic" w:eastAsia="Times New Roman" w:hAnsi="Traditional Arabic" w:cs="Traditional Arabic"/>
          <w:sz w:val="40"/>
          <w:szCs w:val="40"/>
          <w:rtl/>
        </w:rPr>
        <w:t>وحاصل ما ذكر الله من آداب الدعاء: الإخلاص فيه لله وحده، لأن ذلك يتضمنه الخفية وإخفاؤه وإسراره، وأن يكون القلب خائف</w:t>
      </w:r>
      <w:r w:rsidR="00AC1F6C">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ا طامع</w:t>
      </w:r>
      <w:r w:rsidR="00AC1F6C">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ا</w:t>
      </w:r>
      <w:r w:rsidR="00AC1F6C">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لا غافلا ولا آمنا ولا غير مبال بالإجابة، وهذا من إحسان الدعاء</w:t>
      </w:r>
      <w:r w:rsidR="00AC1F6C">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فإن الإحسان في كل عبادة بذل الجهد فيها، وأداؤها كاملة لا نقص فيها بوجه من الوجوه، ولهذا قال: </w:t>
      </w:r>
      <w:r w:rsidR="00F51718" w:rsidRPr="00652849">
        <w:rPr>
          <w:rFonts w:ascii="Traditional Arabic" w:eastAsia="Times New Roman" w:hAnsi="Times New Roman" w:cs="DecoType Naskh Extensions" w:hint="cs"/>
          <w:sz w:val="36"/>
          <w:szCs w:val="36"/>
          <w:rtl/>
        </w:rPr>
        <w:t>{</w:t>
      </w:r>
      <w:r w:rsidR="00F51718" w:rsidRPr="00652849">
        <w:rPr>
          <w:rFonts w:ascii="Traditional Arabic" w:eastAsia="Times New Roman" w:hAnsi="Times New Roman" w:cs="DecoType Naskh Extensions"/>
          <w:sz w:val="36"/>
          <w:szCs w:val="36"/>
          <w:rtl/>
        </w:rPr>
        <w:t xml:space="preserve"> إِنَّ رَحْمَتَ اللَّهِ قَرِيبٌ مِنَ الْمُحْسِنِينَ</w:t>
      </w:r>
      <w:r w:rsidR="00F51718" w:rsidRPr="00652849">
        <w:rPr>
          <w:rFonts w:ascii="Traditional Arabic" w:eastAsia="Times New Roman" w:hAnsi="Times New Roman" w:cs="DecoType Naskh Extensions" w:hint="cs"/>
          <w:sz w:val="36"/>
          <w:szCs w:val="36"/>
          <w:rtl/>
        </w:rPr>
        <w:t>}</w:t>
      </w:r>
      <w:r w:rsidRPr="000E2A92">
        <w:rPr>
          <w:rFonts w:ascii="Traditional Arabic" w:eastAsia="Times New Roman" w:hAnsi="Traditional Arabic" w:cs="Traditional Arabic"/>
          <w:sz w:val="40"/>
          <w:szCs w:val="40"/>
          <w:rtl/>
        </w:rPr>
        <w:t xml:space="preserve"> </w:t>
      </w:r>
      <w:r w:rsidR="006B2461">
        <w:rPr>
          <w:rFonts w:ascii="Traditional Arabic" w:eastAsia="Times New Roman" w:hAnsi="Traditional Arabic" w:cs="Traditional Arabic" w:hint="cs"/>
          <w:sz w:val="40"/>
          <w:szCs w:val="40"/>
          <w:rtl/>
        </w:rPr>
        <w:t xml:space="preserve">أي </w:t>
      </w:r>
      <w:r w:rsidRPr="000E2A92">
        <w:rPr>
          <w:rFonts w:ascii="Traditional Arabic" w:eastAsia="Times New Roman" w:hAnsi="Traditional Arabic" w:cs="Traditional Arabic"/>
          <w:sz w:val="40"/>
          <w:szCs w:val="40"/>
          <w:rtl/>
        </w:rPr>
        <w:t xml:space="preserve">في عبادة </w:t>
      </w:r>
      <w:r w:rsidRPr="000E2A92">
        <w:rPr>
          <w:rFonts w:ascii="Traditional Arabic" w:eastAsia="Times New Roman" w:hAnsi="Traditional Arabic" w:cs="Traditional Arabic"/>
          <w:sz w:val="40"/>
          <w:szCs w:val="40"/>
          <w:rtl/>
        </w:rPr>
        <w:lastRenderedPageBreak/>
        <w:t>الله، المحسنين إلى عباد الله، فكلما كان العبد أكثر إحسان</w:t>
      </w:r>
      <w:r w:rsidR="006B2461">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ا كان أقرب إلى رحمة ربه، وكان ربه قريب</w:t>
      </w:r>
      <w:r w:rsidR="006B2461">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ا منه برحمته، وفي هذا من الحث على الإحسان ما لا يخفى</w:t>
      </w:r>
      <w:r w:rsidR="00AC1F6C" w:rsidRPr="00A32174">
        <w:rPr>
          <w:rFonts w:ascii="Traditional Arabic" w:eastAsia="Times New Roman" w:hAnsi="Traditional Arabic" w:cs="Traditional Arabic"/>
          <w:sz w:val="36"/>
          <w:szCs w:val="40"/>
          <w:rtl/>
          <w:lang w:val="id-ID" w:bidi="ar-DZ"/>
        </w:rPr>
        <w:t>»</w:t>
      </w:r>
      <w:r w:rsidRPr="000E2A92">
        <w:rPr>
          <w:rFonts w:ascii="Traditional Arabic" w:eastAsia="Times New Roman" w:hAnsi="Traditional Arabic" w:cs="Traditional Arabic"/>
          <w:sz w:val="40"/>
          <w:szCs w:val="40"/>
          <w:rtl/>
        </w:rPr>
        <w:t>.</w:t>
      </w:r>
    </w:p>
    <w:p w14:paraId="343973F8" w14:textId="77777777" w:rsidR="000E2A92" w:rsidRPr="000E2A92" w:rsidRDefault="000E2A92" w:rsidP="007251B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hint="cs"/>
          <w:sz w:val="40"/>
          <w:szCs w:val="40"/>
          <w:rtl/>
        </w:rPr>
        <w:t>و</w:t>
      </w:r>
      <w:r w:rsidRPr="000E2A92">
        <w:rPr>
          <w:rFonts w:ascii="Traditional Arabic" w:eastAsia="Times New Roman" w:hAnsi="Traditional Arabic" w:cs="Traditional Arabic"/>
          <w:sz w:val="40"/>
          <w:szCs w:val="40"/>
          <w:rtl/>
        </w:rPr>
        <w:t xml:space="preserve">قوله سبحانه: </w:t>
      </w:r>
      <w:r w:rsidRPr="000E2A92">
        <w:rPr>
          <w:rFonts w:ascii="Traditional Arabic" w:eastAsia="Times New Roman" w:hAnsi="Times New Roman" w:cs="DecoType Naskh Extensions"/>
          <w:sz w:val="36"/>
          <w:szCs w:val="36"/>
          <w:rtl/>
        </w:rPr>
        <w:t>{ادْعُوا رَبَّكُمْ تَضَرُّعاً وَخُفْيَةً}</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 xml:space="preserve">تضمَّن </w:t>
      </w:r>
      <w:r w:rsidRPr="000E2A92">
        <w:rPr>
          <w:rFonts w:ascii="Traditional Arabic" w:eastAsia="Times New Roman" w:hAnsi="Traditional Arabic" w:cs="Traditional Arabic" w:hint="cs"/>
          <w:sz w:val="40"/>
          <w:szCs w:val="40"/>
          <w:rtl/>
        </w:rPr>
        <w:t>كما تقدم أدب</w:t>
      </w:r>
      <w:r w:rsidR="007251B2">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hint="cs"/>
          <w:sz w:val="40"/>
          <w:szCs w:val="40"/>
          <w:rtl/>
        </w:rPr>
        <w:t>ا عظيما من</w:t>
      </w:r>
      <w:r w:rsidRPr="000E2A92">
        <w:rPr>
          <w:rFonts w:ascii="Traditional Arabic" w:eastAsia="Times New Roman" w:hAnsi="Traditional Arabic" w:cs="Traditional Arabic"/>
          <w:sz w:val="40"/>
          <w:szCs w:val="40"/>
          <w:rtl/>
        </w:rPr>
        <w:t xml:space="preserve"> آداب الدعاءِ، ألا وهو إخفاؤُه وإسرارُه وعدمُ الجهرِ به، كما قال الله تعالى: </w:t>
      </w:r>
      <w:r w:rsidRPr="000E2A92">
        <w:rPr>
          <w:rFonts w:ascii="Traditional Arabic" w:eastAsia="Times New Roman" w:hAnsi="Times New Roman" w:cs="DecoType Naskh Extensions"/>
          <w:sz w:val="36"/>
          <w:szCs w:val="36"/>
          <w:rtl/>
        </w:rPr>
        <w:t>{وَاذْكُرْ رَبَّكَ فِي نَفْسِكَ}</w:t>
      </w:r>
      <w:r w:rsidR="00F51718" w:rsidRPr="00F51718">
        <w:rPr>
          <w:rFonts w:ascii="Traditional Arabic" w:eastAsia="Times New Roman" w:hAnsi="Traditional Arabic" w:cs="Traditional Arabic" w:hint="cs"/>
          <w:rtl/>
        </w:rPr>
        <w:t>[الأعراف:205]</w:t>
      </w:r>
      <w:r w:rsidR="00F51718">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 xml:space="preserve">، وقد ثبت في الصحيحين عن أبي موسى الأشعريِّ </w:t>
      </w:r>
      <w:r w:rsidR="007251B2">
        <w:rPr>
          <w:rFonts w:ascii="Traditional Arabic" w:eastAsia="Times New Roman" w:hAnsi="Traditional Arabic" w:cs="Traditional Arabic"/>
          <w:sz w:val="40"/>
          <w:szCs w:val="40"/>
        </w:rPr>
        <w:sym w:font="AGA Arabesque" w:char="F074"/>
      </w:r>
      <w:r w:rsidR="007251B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 xml:space="preserve">قال: ((رفع الناسُ أصواتَهم بالدعاءِ، فقال رسول الله </w:t>
      </w:r>
      <w:r w:rsidR="007251B2">
        <w:rPr>
          <w:rFonts w:ascii="Traditional Arabic" w:eastAsia="Times New Roman" w:hAnsi="Traditional Arabic" w:cs="Traditional Arabic"/>
          <w:sz w:val="40"/>
          <w:szCs w:val="40"/>
        </w:rPr>
        <w:sym w:font="AGA Arabesque" w:char="F065"/>
      </w:r>
      <w:r w:rsidR="007251B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 أيُّها الناس، اربَعُوا على أنفسِكم، فإنَّكم لا تدعون أصمَّ ولا غائباً، إنَّ الذي تدعونَه سميعٌ قريبٌ)).</w:t>
      </w:r>
    </w:p>
    <w:p w14:paraId="1B22B19C" w14:textId="77777777" w:rsidR="000E2A92" w:rsidRPr="000E2A92" w:rsidRDefault="000E2A92" w:rsidP="007251B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sz w:val="40"/>
          <w:szCs w:val="40"/>
          <w:rtl/>
        </w:rPr>
        <w:t>قال الحسن البصريُّ</w:t>
      </w:r>
      <w:r w:rsidR="00AC1F6C" w:rsidRPr="00B55BA6">
        <w:rPr>
          <w:rFonts w:ascii="Lotus Linotype" w:eastAsia="Times New Roman" w:hAnsi="Lotus Linotype" w:cs="CTraditional Arabic" w:hint="cs"/>
          <w:color w:val="000000"/>
          <w:sz w:val="40"/>
          <w:szCs w:val="40"/>
          <w:rtl/>
          <w:lang w:val="id-ID" w:bidi="ar-DZ"/>
        </w:rPr>
        <w:t>:</w:t>
      </w:r>
      <w:r w:rsidRPr="000E2A92">
        <w:rPr>
          <w:rFonts w:ascii="Traditional Arabic" w:eastAsia="Times New Roman" w:hAnsi="Traditional Arabic" w:cs="Traditional Arabic"/>
          <w:sz w:val="40"/>
          <w:szCs w:val="40"/>
          <w:rtl/>
        </w:rPr>
        <w:t xml:space="preserve">: </w:t>
      </w:r>
      <w:r w:rsidR="007251B2" w:rsidRPr="00A32174">
        <w:rPr>
          <w:rFonts w:ascii="Traditional Arabic" w:eastAsia="Times New Roman" w:hAnsi="Traditional Arabic" w:cs="Traditional Arabic"/>
          <w:sz w:val="36"/>
          <w:szCs w:val="40"/>
          <w:rtl/>
          <w:lang w:val="id-ID" w:bidi="ar-DZ"/>
        </w:rPr>
        <w:t>«</w:t>
      </w:r>
      <w:r w:rsidR="007251B2">
        <w:rPr>
          <w:rFonts w:ascii="Traditional Arabic" w:eastAsia="Times New Roman" w:hAnsi="Traditional Arabic" w:cs="Traditional Arabic"/>
          <w:sz w:val="40"/>
          <w:szCs w:val="40"/>
          <w:rtl/>
        </w:rPr>
        <w:t>لقد أدركنا أقوام</w:t>
      </w:r>
      <w:r w:rsidR="007251B2">
        <w:rPr>
          <w:rFonts w:ascii="Traditional Arabic" w:eastAsia="Times New Roman" w:hAnsi="Traditional Arabic" w:cs="Traditional Arabic" w:hint="cs"/>
          <w:sz w:val="40"/>
          <w:szCs w:val="40"/>
          <w:rtl/>
        </w:rPr>
        <w:t>ً</w:t>
      </w:r>
      <w:r w:rsidR="007251B2">
        <w:rPr>
          <w:rFonts w:ascii="Traditional Arabic" w:eastAsia="Times New Roman" w:hAnsi="Traditional Arabic" w:cs="Traditional Arabic"/>
          <w:sz w:val="40"/>
          <w:szCs w:val="40"/>
          <w:rtl/>
        </w:rPr>
        <w:t>ا</w:t>
      </w:r>
      <w:r w:rsidRPr="000E2A92">
        <w:rPr>
          <w:rFonts w:ascii="Traditional Arabic" w:eastAsia="Times New Roman" w:hAnsi="Traditional Arabic" w:cs="Traditional Arabic"/>
          <w:sz w:val="40"/>
          <w:szCs w:val="40"/>
          <w:rtl/>
        </w:rPr>
        <w:t xml:space="preserve"> ما كان على الأرضِ من عملٍ يقدرون أن يعمل</w:t>
      </w:r>
      <w:r w:rsidR="007251B2">
        <w:rPr>
          <w:rFonts w:ascii="Traditional Arabic" w:eastAsia="Times New Roman" w:hAnsi="Traditional Arabic" w:cs="Traditional Arabic"/>
          <w:sz w:val="40"/>
          <w:szCs w:val="40"/>
          <w:rtl/>
        </w:rPr>
        <w:t>وه في السرِّ فيكون علانيةً أبدا</w:t>
      </w:r>
      <w:r w:rsidRPr="000E2A92">
        <w:rPr>
          <w:rFonts w:ascii="Traditional Arabic" w:eastAsia="Times New Roman" w:hAnsi="Traditional Arabic" w:cs="Traditional Arabic"/>
          <w:sz w:val="40"/>
          <w:szCs w:val="40"/>
          <w:rtl/>
        </w:rPr>
        <w:t xml:space="preserve">، ولقد كان المسلمون يجتهدون في الدعاء وما يُسمع لهم صوتٌ، إن كان إلاَّ همساً بينهم وبين ربِّهم </w:t>
      </w:r>
      <w:r w:rsidR="007251B2">
        <w:rPr>
          <w:rFonts w:ascii="Traditional Arabic" w:eastAsia="Times New Roman" w:hAnsi="Traditional Arabic" w:cs="Traditional Arabic"/>
          <w:sz w:val="40"/>
          <w:szCs w:val="40"/>
        </w:rPr>
        <w:sym w:font="AGA Arabesque" w:char="F055"/>
      </w:r>
      <w:r w:rsidR="007251B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 xml:space="preserve">، وذلك أنَّ الله تعالى يقول: </w:t>
      </w:r>
      <w:r w:rsidRPr="000E2A92">
        <w:rPr>
          <w:rFonts w:ascii="Traditional Arabic" w:eastAsia="Times New Roman" w:hAnsi="Times New Roman" w:cs="DecoType Naskh Extensions"/>
          <w:sz w:val="36"/>
          <w:szCs w:val="36"/>
          <w:rtl/>
        </w:rPr>
        <w:t>{ادْعُوا رَبَّكُمْ تَضَرُّعاً وَخُفْيَةً}</w:t>
      </w:r>
      <w:r w:rsidRPr="000E2A92">
        <w:rPr>
          <w:rFonts w:ascii="Traditional Arabic" w:eastAsia="Times New Roman" w:hAnsi="Traditional Arabic" w:cs="Traditional Arabic"/>
          <w:sz w:val="40"/>
          <w:szCs w:val="40"/>
          <w:rtl/>
        </w:rPr>
        <w:t xml:space="preserve">، وذلك أنَّ اللهَ ذكَرَ عبداً صالحاً رضيَ فِعلَه فقال: </w:t>
      </w:r>
      <w:r w:rsidRPr="000E2A92">
        <w:rPr>
          <w:rFonts w:ascii="Traditional Arabic" w:eastAsia="Times New Roman" w:hAnsi="Times New Roman" w:cs="DecoType Naskh Extensions"/>
          <w:sz w:val="36"/>
          <w:szCs w:val="36"/>
          <w:rtl/>
        </w:rPr>
        <w:t>{إِذْ نَادَى رَبَّهُ نِدَاءً خَفِيًّا}</w:t>
      </w:r>
      <w:r w:rsidR="007251B2" w:rsidRPr="00A32174">
        <w:rPr>
          <w:rFonts w:ascii="Traditional Arabic" w:eastAsia="Times New Roman" w:hAnsi="Traditional Arabic" w:cs="Traditional Arabic"/>
          <w:sz w:val="36"/>
          <w:szCs w:val="40"/>
          <w:rtl/>
          <w:lang w:val="id-ID" w:bidi="ar-DZ"/>
        </w:rPr>
        <w:t>»</w:t>
      </w:r>
      <w:r w:rsidRPr="000E2A92">
        <w:rPr>
          <w:rFonts w:ascii="Traditional Arabic" w:eastAsia="Times New Roman" w:hAnsi="Traditional Arabic" w:cs="Traditional Arabic"/>
          <w:sz w:val="40"/>
          <w:szCs w:val="40"/>
          <w:rtl/>
        </w:rPr>
        <w:t>.</w:t>
      </w:r>
    </w:p>
    <w:p w14:paraId="1D047036" w14:textId="77777777" w:rsidR="00DA6B04" w:rsidRDefault="000E2A92" w:rsidP="00DA6B04">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sz w:val="40"/>
          <w:szCs w:val="40"/>
          <w:rtl/>
        </w:rPr>
        <w:t>وقال ابن جُريج</w:t>
      </w:r>
      <w:r w:rsidR="00AC1F6C" w:rsidRPr="00B55BA6">
        <w:rPr>
          <w:rFonts w:ascii="Lotus Linotype" w:eastAsia="Times New Roman" w:hAnsi="Lotus Linotype" w:cs="CTraditional Arabic" w:hint="cs"/>
          <w:color w:val="000000"/>
          <w:sz w:val="40"/>
          <w:szCs w:val="40"/>
          <w:rtl/>
          <w:lang w:val="id-ID" w:bidi="ar-DZ"/>
        </w:rPr>
        <w:t>:</w:t>
      </w:r>
      <w:r w:rsidRPr="000E2A92">
        <w:rPr>
          <w:rFonts w:ascii="Traditional Arabic" w:eastAsia="Times New Roman" w:hAnsi="Traditional Arabic" w:cs="Traditional Arabic"/>
          <w:sz w:val="40"/>
          <w:szCs w:val="40"/>
          <w:rtl/>
        </w:rPr>
        <w:t xml:space="preserve">: </w:t>
      </w:r>
      <w:r w:rsidR="00DA6B04" w:rsidRPr="00A32174">
        <w:rPr>
          <w:rFonts w:ascii="Traditional Arabic" w:eastAsia="Times New Roman" w:hAnsi="Traditional Arabic" w:cs="Traditional Arabic"/>
          <w:sz w:val="36"/>
          <w:szCs w:val="40"/>
          <w:rtl/>
          <w:lang w:val="id-ID" w:bidi="ar-DZ"/>
        </w:rPr>
        <w:t>«</w:t>
      </w:r>
      <w:r w:rsidRPr="000E2A92">
        <w:rPr>
          <w:rFonts w:ascii="Traditional Arabic" w:eastAsia="Times New Roman" w:hAnsi="Traditional Arabic" w:cs="Traditional Arabic"/>
          <w:sz w:val="40"/>
          <w:szCs w:val="40"/>
          <w:rtl/>
        </w:rPr>
        <w:t>يكره رفعُ الصوت والنداءُ والصياحُ في الدعاء، ويؤمر بالتضرع والاستكانة</w:t>
      </w:r>
      <w:r w:rsidR="00DA6B04" w:rsidRPr="00A32174">
        <w:rPr>
          <w:rFonts w:ascii="Traditional Arabic" w:eastAsia="Times New Roman" w:hAnsi="Traditional Arabic" w:cs="Traditional Arabic"/>
          <w:sz w:val="36"/>
          <w:szCs w:val="40"/>
          <w:rtl/>
          <w:lang w:val="id-ID" w:bidi="ar-DZ"/>
        </w:rPr>
        <w:t>»</w:t>
      </w:r>
      <w:r w:rsidR="00DA6B04">
        <w:rPr>
          <w:rFonts w:ascii="Traditional Arabic" w:eastAsia="Times New Roman" w:hAnsi="Traditional Arabic" w:cs="Traditional Arabic" w:hint="cs"/>
          <w:sz w:val="40"/>
          <w:szCs w:val="40"/>
          <w:rtl/>
          <w:lang w:bidi="ar-DZ"/>
        </w:rPr>
        <w:t xml:space="preserve">؛ </w:t>
      </w:r>
      <w:r w:rsidRPr="000E2A92">
        <w:rPr>
          <w:rFonts w:ascii="Traditional Arabic" w:eastAsia="Times New Roman" w:hAnsi="Traditional Arabic" w:cs="Traditional Arabic"/>
          <w:sz w:val="40"/>
          <w:szCs w:val="40"/>
          <w:rtl/>
        </w:rPr>
        <w:t>فإخفاء الدعاء وعدمُ الجهرِ به أدبٌ لا بدَّ منه، ويترتَّبُ عليه من الفوائد والفضائل و</w:t>
      </w:r>
      <w:r w:rsidR="00DA6B04">
        <w:rPr>
          <w:rFonts w:ascii="Traditional Arabic" w:eastAsia="Times New Roman" w:hAnsi="Traditional Arabic" w:cs="Traditional Arabic"/>
          <w:sz w:val="40"/>
          <w:szCs w:val="40"/>
          <w:rtl/>
        </w:rPr>
        <w:t>المنافعِ ما لا يُعدُّ ولا يُحصى</w:t>
      </w:r>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w:t>
      </w:r>
    </w:p>
    <w:p w14:paraId="4E51867B" w14:textId="77777777" w:rsidR="000E2A92" w:rsidRPr="000E2A92" w:rsidRDefault="000E2A92" w:rsidP="00DA6B04">
      <w:pPr>
        <w:autoSpaceDE w:val="0"/>
        <w:autoSpaceDN w:val="0"/>
        <w:adjustRightInd w:val="0"/>
        <w:spacing w:after="0" w:line="276" w:lineRule="auto"/>
        <w:ind w:firstLine="568"/>
        <w:jc w:val="both"/>
        <w:rPr>
          <w:rFonts w:ascii="Traditional Arabic" w:eastAsia="Times New Roman" w:hAnsi="Traditional Arabic" w:cs="Traditional Arabic"/>
          <w:b/>
          <w:bCs/>
          <w:sz w:val="40"/>
          <w:szCs w:val="40"/>
          <w:rtl/>
        </w:rPr>
      </w:pPr>
      <w:r w:rsidRPr="000E2A92">
        <w:rPr>
          <w:rFonts w:ascii="Traditional Arabic" w:eastAsia="Times New Roman" w:hAnsi="Traditional Arabic" w:cs="Traditional Arabic"/>
          <w:b/>
          <w:bCs/>
          <w:sz w:val="40"/>
          <w:szCs w:val="40"/>
          <w:rtl/>
        </w:rPr>
        <w:t xml:space="preserve">وقد ذكر شيخ الإسلام ابن تيمية </w:t>
      </w:r>
      <w:r w:rsidR="00DA6B04" w:rsidRPr="00DA6B04">
        <w:rPr>
          <w:rFonts w:ascii="Lotus Linotype" w:eastAsia="Times New Roman" w:hAnsi="Lotus Linotype" w:cs="CTraditional Arabic" w:hint="cs"/>
          <w:b/>
          <w:bCs/>
          <w:color w:val="000000"/>
          <w:sz w:val="40"/>
          <w:szCs w:val="40"/>
          <w:rtl/>
          <w:lang w:val="id-ID" w:bidi="ar-DZ"/>
        </w:rPr>
        <w:t>:</w:t>
      </w:r>
      <w:r w:rsidRPr="000E2A92">
        <w:rPr>
          <w:rFonts w:ascii="Traditional Arabic" w:eastAsia="Times New Roman" w:hAnsi="Traditional Arabic" w:cs="Traditional Arabic"/>
          <w:b/>
          <w:bCs/>
          <w:sz w:val="40"/>
          <w:szCs w:val="40"/>
          <w:rtl/>
        </w:rPr>
        <w:t xml:space="preserve"> لإخفاء الدعاء فوائدَ عديدةً يتبيَّن من خلالها أهميَّةُ إخفاء الدعاء وكثرةُ العوائدِ والفضائل المترتِّبةِ على إخفائِه.</w:t>
      </w:r>
    </w:p>
    <w:p w14:paraId="28A105BC"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أحدها</w:t>
      </w:r>
      <w:r w:rsidRPr="000E2A92">
        <w:rPr>
          <w:rFonts w:ascii="Traditional Arabic" w:eastAsia="Times New Roman" w:hAnsi="Traditional Arabic" w:cs="Traditional Arabic"/>
          <w:sz w:val="40"/>
          <w:szCs w:val="40"/>
          <w:rtl/>
        </w:rPr>
        <w:t>: أنَّه أعظمُ إيماناً؛ لأنَّ صاحبَه يعلم أنَّ الله يسمع الدعاءَ الخفيَّ.</w:t>
      </w:r>
    </w:p>
    <w:p w14:paraId="4465CA19"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وثانيها</w:t>
      </w:r>
      <w:r w:rsidRPr="000E2A92">
        <w:rPr>
          <w:rFonts w:ascii="Traditional Arabic" w:eastAsia="Times New Roman" w:hAnsi="Traditional Arabic" w:cs="Traditional Arabic"/>
          <w:sz w:val="40"/>
          <w:szCs w:val="40"/>
          <w:rtl/>
        </w:rPr>
        <w:t>: أنَّه أعظمُ في الأدب والتعظيمِ، فإذا كان يسمع الدعاءَ الخفيَّ فلا يليق بالأدب بين يديه إلاَّ خفض الصوت به.</w:t>
      </w:r>
    </w:p>
    <w:p w14:paraId="100701E5" w14:textId="77777777" w:rsidR="000E2A92" w:rsidRPr="000E2A92" w:rsidRDefault="000E2A92" w:rsidP="00DA6B04">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ثالثها</w:t>
      </w:r>
      <w:r w:rsidRPr="000E2A92">
        <w:rPr>
          <w:rFonts w:ascii="Traditional Arabic" w:eastAsia="Times New Roman" w:hAnsi="Traditional Arabic" w:cs="Traditional Arabic"/>
          <w:sz w:val="40"/>
          <w:szCs w:val="40"/>
          <w:rtl/>
        </w:rPr>
        <w:t xml:space="preserve">: أنَّه أبلغُ في التضرُّعِ والخشوع الذي هو روح الدعاء ولُبُّه </w:t>
      </w:r>
      <w:proofErr w:type="spellStart"/>
      <w:r w:rsidRPr="000E2A92">
        <w:rPr>
          <w:rFonts w:ascii="Traditional Arabic" w:eastAsia="Times New Roman" w:hAnsi="Traditional Arabic" w:cs="Traditional Arabic"/>
          <w:sz w:val="40"/>
          <w:szCs w:val="40"/>
          <w:rtl/>
        </w:rPr>
        <w:t>ومقصودُه</w:t>
      </w:r>
      <w:proofErr w:type="spellEnd"/>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فإنَّ الخاشعَ الذليلَ إنَّما يسألُ مسألةَ مسكين ذليلٍ قد انكسر قلبُه وذلَّت جوارحُه وخشع صوتُه.</w:t>
      </w:r>
    </w:p>
    <w:p w14:paraId="77E05560"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lastRenderedPageBreak/>
        <w:t>رابعها</w:t>
      </w:r>
      <w:r w:rsidRPr="000E2A92">
        <w:rPr>
          <w:rFonts w:ascii="Traditional Arabic" w:eastAsia="Times New Roman" w:hAnsi="Traditional Arabic" w:cs="Traditional Arabic"/>
          <w:sz w:val="40"/>
          <w:szCs w:val="40"/>
          <w:rtl/>
        </w:rPr>
        <w:t>: أنَّه أبلغُ في الإخلاص.</w:t>
      </w:r>
    </w:p>
    <w:p w14:paraId="74384400"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خامسُها</w:t>
      </w:r>
      <w:r w:rsidRPr="000E2A92">
        <w:rPr>
          <w:rFonts w:ascii="Traditional Arabic" w:eastAsia="Times New Roman" w:hAnsi="Traditional Arabic" w:cs="Traditional Arabic"/>
          <w:sz w:val="40"/>
          <w:szCs w:val="40"/>
          <w:rtl/>
        </w:rPr>
        <w:t>: أنَّه أبلغُ في جَمعيَّةِ القلبِ على الذِّلَّةِ في الدعاء، فإنَّ رفعَ الصوتِ يفر</w:t>
      </w:r>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قه، فكلما خفض صوتَه كان أبلغَ في تجريدِ همَّته وقصدِه للمدعو سبحانه.</w:t>
      </w:r>
    </w:p>
    <w:p w14:paraId="2D95A538" w14:textId="77777777" w:rsidR="000E2A92" w:rsidRPr="000E2A92" w:rsidRDefault="000E2A92" w:rsidP="00DA6B04">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سادسها</w:t>
      </w:r>
      <w:r w:rsidRPr="000E2A92">
        <w:rPr>
          <w:rFonts w:ascii="Traditional Arabic" w:eastAsia="Times New Roman" w:hAnsi="Traditional Arabic" w:cs="Traditional Arabic"/>
          <w:sz w:val="40"/>
          <w:szCs w:val="40"/>
          <w:rtl/>
        </w:rPr>
        <w:t xml:space="preserve">: أنَّه دالٌّ على قربِ صاحبِه للقريب، لا مسألة نداء البعيد للبعيد، ولهذا أثنى الله على عبدِه زكريا بقوله: </w:t>
      </w:r>
      <w:r w:rsidRPr="000E2A92">
        <w:rPr>
          <w:rFonts w:ascii="Traditional Arabic" w:eastAsia="Times New Roman" w:hAnsi="Times New Roman" w:cs="DecoType Naskh Extensions"/>
          <w:sz w:val="36"/>
          <w:szCs w:val="36"/>
          <w:rtl/>
        </w:rPr>
        <w:t>{إِذْ نَادَى رَبَّهُ نِدَاءً خَفِيًّا}</w:t>
      </w:r>
      <w:r w:rsidRPr="000E2A92">
        <w:rPr>
          <w:rFonts w:ascii="Traditional Arabic" w:eastAsia="Times New Roman" w:hAnsi="Traditional Arabic" w:cs="Traditional Arabic"/>
          <w:sz w:val="40"/>
          <w:szCs w:val="40"/>
          <w:rtl/>
        </w:rPr>
        <w:t>، فلمَّا استحضر القلبُ قُرْبَ الله وأنَّه أقربُ إليه من كلِّ قريبٍ أخفى دعاءَه ما أمكنه.</w:t>
      </w:r>
    </w:p>
    <w:p w14:paraId="60F01A80" w14:textId="77777777" w:rsidR="000E2A92" w:rsidRPr="000E2A92" w:rsidRDefault="000E2A92" w:rsidP="00DA6B04">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سابعُها</w:t>
      </w:r>
      <w:r w:rsidRPr="000E2A92">
        <w:rPr>
          <w:rFonts w:ascii="Traditional Arabic" w:eastAsia="Times New Roman" w:hAnsi="Traditional Arabic" w:cs="Traditional Arabic"/>
          <w:sz w:val="40"/>
          <w:szCs w:val="40"/>
          <w:rtl/>
        </w:rPr>
        <w:t>: أنَّه أدْعى إلى دوامِ الطلبِ والسؤال</w:t>
      </w:r>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فإنَّ اللسانَ لا يمَلُّ، والجوارحَ لا تتعب، بخلاف ما إذا رفع صوتَه، فإنَّه قد يملُّ اللسان وتضعفُ قواه، وهذا نظير من يقرأُ ويكرِّر، فإذا رفع صوتَه فإنَّه لا يطول له، بخلاف مَن خفض صوتَه.</w:t>
      </w:r>
    </w:p>
    <w:p w14:paraId="76359370" w14:textId="77777777" w:rsidR="000E2A92" w:rsidRPr="000E2A92" w:rsidRDefault="000E2A92" w:rsidP="00DA6B04">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proofErr w:type="spellStart"/>
      <w:r w:rsidRPr="000E2A92">
        <w:rPr>
          <w:rFonts w:ascii="Traditional Arabic" w:eastAsia="Times New Roman" w:hAnsi="Traditional Arabic" w:cs="Traditional Arabic"/>
          <w:b/>
          <w:bCs/>
          <w:sz w:val="40"/>
          <w:szCs w:val="40"/>
          <w:rtl/>
        </w:rPr>
        <w:t>ثامنها</w:t>
      </w:r>
      <w:proofErr w:type="spellEnd"/>
      <w:r w:rsidRPr="000E2A92">
        <w:rPr>
          <w:rFonts w:ascii="Traditional Arabic" w:eastAsia="Times New Roman" w:hAnsi="Traditional Arabic" w:cs="Traditional Arabic"/>
          <w:sz w:val="40"/>
          <w:szCs w:val="40"/>
          <w:rtl/>
        </w:rPr>
        <w:t>: أنَّ إخفاءَ الدعاء أبعدُ له من القواطعِ والمشو</w:t>
      </w:r>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شات،</w:t>
      </w:r>
      <w:r w:rsidRPr="000E2A92">
        <w:rPr>
          <w:rFonts w:ascii="Traditional Arabic" w:eastAsia="Times New Roman" w:hAnsi="Traditional Arabic" w:cs="Traditional Arabic" w:hint="cs"/>
          <w:sz w:val="40"/>
          <w:szCs w:val="40"/>
          <w:rtl/>
        </w:rPr>
        <w:t xml:space="preserve"> </w:t>
      </w:r>
      <w:r w:rsidRPr="000E2A92">
        <w:rPr>
          <w:rFonts w:ascii="Traditional Arabic" w:eastAsia="Times New Roman" w:hAnsi="Traditional Arabic" w:cs="Traditional Arabic"/>
          <w:sz w:val="40"/>
          <w:szCs w:val="40"/>
          <w:rtl/>
        </w:rPr>
        <w:t>فإنَّ الداعيَ إذا أخفى دعاءَه لَم يدرِ به أحدٌ، فلا يحصلُ على هذا تشويشٌ ولا غيره، وإذا جهر به فرطت الأرواحُ البشريَّة ولابدَّ، ومانعته وعارضته، ولو لَم يكن إلاَّ أن</w:t>
      </w:r>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 تعلقها به يُفزع عليه همتَه فيضعفُ أثرُ الدعاء، ومَن له تجربةٌ يعرف هذا، فإذا أسرَّ الدعاءَ أمِن هذه المفسدةَ.</w:t>
      </w:r>
    </w:p>
    <w:p w14:paraId="006621F5"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b/>
          <w:bCs/>
          <w:sz w:val="40"/>
          <w:szCs w:val="40"/>
          <w:rtl/>
        </w:rPr>
        <w:t>تاسعُها</w:t>
      </w:r>
      <w:r w:rsidRPr="000E2A92">
        <w:rPr>
          <w:rFonts w:ascii="Traditional Arabic" w:eastAsia="Times New Roman" w:hAnsi="Traditional Arabic" w:cs="Traditional Arabic"/>
          <w:sz w:val="40"/>
          <w:szCs w:val="40"/>
          <w:rtl/>
        </w:rPr>
        <w:t>: أنَّ أعظمَ النعمةِ الإقبالُ والتعبُّد، ولكلِّ نعمةٍ حاسد على قَدرِها، دقَّت أو جلَّت، ولا نعمةَ أعظمُ من هذه النعمةِ، فإنَّ أنف</w:t>
      </w:r>
      <w:r w:rsidR="00DA6B04">
        <w:rPr>
          <w:rFonts w:ascii="Traditional Arabic" w:eastAsia="Times New Roman" w:hAnsi="Traditional Arabic" w:cs="Traditional Arabic" w:hint="cs"/>
          <w:sz w:val="40"/>
          <w:szCs w:val="40"/>
          <w:rtl/>
        </w:rPr>
        <w:t>ُ</w:t>
      </w:r>
      <w:r w:rsidRPr="000E2A92">
        <w:rPr>
          <w:rFonts w:ascii="Traditional Arabic" w:eastAsia="Times New Roman" w:hAnsi="Traditional Arabic" w:cs="Traditional Arabic"/>
          <w:sz w:val="40"/>
          <w:szCs w:val="40"/>
          <w:rtl/>
        </w:rPr>
        <w:t xml:space="preserve">سَ الحاسدين متعلِّقةٌ بها، وليس للمحسود أسلمُ من إخفاءِ نعمتِه عن الحاسدِ، وقد قال يعقوب ليوسف عليهما السلام: </w:t>
      </w:r>
      <w:r w:rsidRPr="000E2A92">
        <w:rPr>
          <w:rFonts w:ascii="Traditional Arabic" w:eastAsia="Times New Roman" w:hAnsi="Times New Roman" w:cs="DecoType Naskh Extensions"/>
          <w:sz w:val="36"/>
          <w:szCs w:val="36"/>
          <w:rtl/>
        </w:rPr>
        <w:t>{لاَ تَقْصُصْ رُؤْيَاكَ عَلَى إِخْوَتِكَ فَيَكِيدُوا لَكَ كَيْدًا}</w:t>
      </w:r>
      <w:r w:rsidR="00F51718" w:rsidRPr="00F51718">
        <w:rPr>
          <w:rFonts w:ascii="Traditional Arabic" w:eastAsia="Times New Roman" w:hAnsi="Traditional Arabic" w:cs="Traditional Arabic" w:hint="cs"/>
          <w:rtl/>
        </w:rPr>
        <w:t>[يوسف:5]</w:t>
      </w:r>
      <w:r w:rsidRPr="000E2A92">
        <w:rPr>
          <w:rFonts w:ascii="Traditional Arabic" w:eastAsia="Times New Roman" w:hAnsi="Traditional Arabic" w:cs="Traditional Arabic"/>
          <w:sz w:val="40"/>
          <w:szCs w:val="40"/>
          <w:rtl/>
        </w:rPr>
        <w:t xml:space="preserve"> الآية.</w:t>
      </w:r>
    </w:p>
    <w:p w14:paraId="693167A1" w14:textId="77777777" w:rsidR="000E2A92" w:rsidRPr="000E2A92" w:rsidRDefault="000E2A92" w:rsidP="000E2A92">
      <w:pPr>
        <w:autoSpaceDE w:val="0"/>
        <w:autoSpaceDN w:val="0"/>
        <w:adjustRightInd w:val="0"/>
        <w:spacing w:after="0" w:line="276" w:lineRule="auto"/>
        <w:ind w:firstLine="568"/>
        <w:jc w:val="both"/>
        <w:rPr>
          <w:rFonts w:ascii="Traditional Arabic" w:eastAsia="Times New Roman" w:hAnsi="Traditional Arabic" w:cs="Traditional Arabic"/>
          <w:sz w:val="40"/>
          <w:szCs w:val="40"/>
          <w:rtl/>
        </w:rPr>
      </w:pPr>
      <w:r w:rsidRPr="000E2A92">
        <w:rPr>
          <w:rFonts w:ascii="Traditional Arabic" w:eastAsia="Times New Roman" w:hAnsi="Traditional Arabic" w:cs="Traditional Arabic"/>
          <w:sz w:val="40"/>
          <w:szCs w:val="40"/>
          <w:rtl/>
        </w:rPr>
        <w:t>فهذه جملةٌ من الفوائدِ العظيمةِ والثمارِ الكريمةِ التي تترتَّبُ على إخفاءِ الذِّكرِ وعدمِ الجهرِ به، ومِن خلالها يظهرُ للمسلم أهميَّةُ إخفاءِ الدعاء وإسرارِه، بخلاف الجهرِ به وإعلانِه، فإنَّه يترتَّبُ عليه ضِدُّ ذلك.</w:t>
      </w:r>
    </w:p>
    <w:p w14:paraId="27616B1A" w14:textId="77777777" w:rsidR="000E2A92" w:rsidRPr="00657739" w:rsidRDefault="000E2A92" w:rsidP="00E65C78">
      <w:pPr>
        <w:widowControl w:val="0"/>
        <w:spacing w:after="0" w:line="276" w:lineRule="auto"/>
        <w:ind w:left="1" w:firstLine="568"/>
        <w:jc w:val="both"/>
        <w:rPr>
          <w:rFonts w:ascii="Lotus Linotype" w:eastAsia="Times New Roman" w:hAnsi="Lotus Linotype" w:cs="Traditional Arabic"/>
          <w:color w:val="000000"/>
          <w:sz w:val="36"/>
          <w:szCs w:val="40"/>
          <w:rtl/>
          <w:lang w:bidi="ar-DZ"/>
        </w:rPr>
      </w:pPr>
      <w:r w:rsidRPr="003B02CD">
        <w:rPr>
          <w:rFonts w:ascii="Traditional Arabic" w:eastAsia="Times New Roman" w:hAnsi="Traditional Arabic" w:cs="Traditional Arabic" w:hint="cs"/>
          <w:sz w:val="36"/>
          <w:szCs w:val="40"/>
          <w:rtl/>
        </w:rPr>
        <w:t xml:space="preserve">وأسأل </w:t>
      </w:r>
      <w:r w:rsidRPr="00560A57">
        <w:rPr>
          <w:rFonts w:ascii="adwa-assalaf" w:eastAsia="Times New Roman" w:hAnsi="adwa-assalaf" w:cs="Traditional Arabic" w:hint="cs"/>
          <w:sz w:val="32"/>
          <w:szCs w:val="40"/>
          <w:rtl/>
        </w:rPr>
        <w:t>الله</w:t>
      </w:r>
      <w:r>
        <w:rPr>
          <w:rFonts w:ascii="adwa-assalaf" w:eastAsia="Times New Roman" w:hAnsi="adwa-assalaf" w:cs="Traditional Arabic" w:hint="cs"/>
          <w:sz w:val="32"/>
          <w:szCs w:val="40"/>
          <w:rtl/>
        </w:rPr>
        <w:t xml:space="preserve"> </w:t>
      </w:r>
      <w:r w:rsidRPr="00657739">
        <w:rPr>
          <w:rFonts w:ascii="Lotus Linotype" w:eastAsia="Times New Roman" w:hAnsi="Lotus Linotype" w:cs="Traditional Arabic" w:hint="cs"/>
          <w:color w:val="000000"/>
          <w:sz w:val="36"/>
          <w:szCs w:val="40"/>
          <w:lang w:bidi="ar-DZ"/>
        </w:rPr>
        <w:sym w:font="AGA Arabesque" w:char="F055"/>
      </w:r>
      <w:r>
        <w:rPr>
          <w:rFonts w:ascii="Traditional Arabic" w:eastAsia="Times New Roman" w:hAnsi="Traditional Arabic" w:cs="Traditional Arabic" w:hint="cs"/>
          <w:sz w:val="40"/>
          <w:szCs w:val="40"/>
          <w:rtl/>
        </w:rPr>
        <w:t xml:space="preserve"> </w:t>
      </w:r>
      <w:r w:rsidRPr="00657739">
        <w:rPr>
          <w:rFonts w:ascii="Lotus Linotype" w:eastAsia="Times New Roman" w:hAnsi="Lotus Linotype" w:cs="Traditional Arabic" w:hint="cs"/>
          <w:color w:val="000000"/>
          <w:sz w:val="36"/>
          <w:szCs w:val="40"/>
          <w:rtl/>
          <w:lang w:bidi="ar-DZ"/>
        </w:rPr>
        <w:t>أن يوفقنا أجمعين</w:t>
      </w:r>
      <w:r>
        <w:rPr>
          <w:rFonts w:ascii="Traditional Arabic" w:eastAsia="Times New Roman" w:hAnsi="Traditional Arabic" w:cs="Traditional Arabic" w:hint="cs"/>
          <w:sz w:val="36"/>
          <w:szCs w:val="40"/>
          <w:rtl/>
        </w:rPr>
        <w:t xml:space="preserve"> </w:t>
      </w:r>
      <w:r w:rsidRPr="00657739">
        <w:rPr>
          <w:rFonts w:ascii="Lotus Linotype" w:eastAsia="Times New Roman" w:hAnsi="Lotus Linotype" w:cs="Traditional Arabic" w:hint="cs"/>
          <w:color w:val="000000"/>
          <w:sz w:val="36"/>
          <w:szCs w:val="40"/>
          <w:rtl/>
          <w:lang w:bidi="ar-DZ"/>
        </w:rPr>
        <w:t>لكل خير،</w:t>
      </w:r>
      <w:r w:rsidRPr="000767C7">
        <w:rPr>
          <w:rFonts w:ascii="Lotus Linotype" w:eastAsia="Times New Roman" w:hAnsi="Lotus Linotype" w:cs="Traditional Arabic"/>
          <w:color w:val="000000"/>
          <w:sz w:val="36"/>
          <w:szCs w:val="40"/>
          <w:rtl/>
          <w:lang w:bidi="ar-DZ"/>
        </w:rPr>
        <w:t xml:space="preserve"> </w:t>
      </w:r>
      <w:r w:rsidRPr="00657739">
        <w:rPr>
          <w:rFonts w:ascii="Lotus Linotype" w:eastAsia="Times New Roman" w:hAnsi="Lotus Linotype" w:cs="Traditional Arabic" w:hint="cs"/>
          <w:color w:val="000000"/>
          <w:sz w:val="36"/>
          <w:szCs w:val="40"/>
          <w:rtl/>
          <w:lang w:bidi="ar-DZ"/>
        </w:rPr>
        <w:t>إنه</w:t>
      </w:r>
      <w:r>
        <w:rPr>
          <w:rFonts w:ascii="Lotus Linotype" w:eastAsia="Times New Roman" w:hAnsi="Lotus Linotype" w:cs="Traditional Arabic" w:hint="cs"/>
          <w:color w:val="000000"/>
          <w:sz w:val="36"/>
          <w:szCs w:val="40"/>
          <w:rtl/>
          <w:lang w:bidi="ar-DZ"/>
        </w:rPr>
        <w:t xml:space="preserve"> سميعٌ قريبٌ مجيب .</w:t>
      </w:r>
      <w:r w:rsidRPr="000767C7">
        <w:rPr>
          <w:rFonts w:ascii="Lotus Linotype" w:eastAsia="Times New Roman" w:hAnsi="Lotus Linotype" w:cs="Traditional Arabic"/>
          <w:color w:val="000000"/>
          <w:sz w:val="36"/>
          <w:szCs w:val="40"/>
          <w:rtl/>
          <w:lang w:bidi="ar-DZ"/>
        </w:rPr>
        <w:t xml:space="preserve"> </w:t>
      </w:r>
    </w:p>
    <w:p w14:paraId="5F567D9D" w14:textId="77777777" w:rsidR="000E2A92" w:rsidRDefault="000E2A92" w:rsidP="000E2A92">
      <w:pPr>
        <w:widowControl w:val="0"/>
        <w:spacing w:after="0" w:line="276" w:lineRule="auto"/>
        <w:ind w:firstLine="568"/>
        <w:jc w:val="center"/>
        <w:rPr>
          <w:rFonts w:ascii="Traditional Arabic" w:eastAsia="Times New Roman" w:hAnsi="Traditional Arabic" w:cs="Traditional Arabic"/>
          <w:sz w:val="36"/>
          <w:szCs w:val="40"/>
          <w:rtl/>
          <w:lang w:bidi="ar-DZ"/>
        </w:rPr>
      </w:pPr>
      <w:r w:rsidRPr="00657739">
        <w:rPr>
          <w:rFonts w:ascii="Lotus Linotype" w:eastAsia="Times New Roman" w:hAnsi="Lotus Linotype" w:cs="Traditional Arabic" w:hint="cs"/>
          <w:color w:val="000000"/>
          <w:sz w:val="36"/>
          <w:szCs w:val="40"/>
          <w:rtl/>
          <w:lang w:bidi="ar-DZ"/>
        </w:rPr>
        <w:lastRenderedPageBreak/>
        <w:t>وصلى الله وسل</w:t>
      </w:r>
      <w:r>
        <w:rPr>
          <w:rFonts w:ascii="Lotus Linotype" w:eastAsia="Times New Roman" w:hAnsi="Lotus Linotype" w:cs="Traditional Arabic" w:hint="cs"/>
          <w:color w:val="000000"/>
          <w:sz w:val="36"/>
          <w:szCs w:val="40"/>
          <w:rtl/>
          <w:lang w:bidi="ar-DZ"/>
        </w:rPr>
        <w:t>َّ</w:t>
      </w:r>
      <w:r w:rsidRPr="00657739">
        <w:rPr>
          <w:rFonts w:ascii="Lotus Linotype" w:eastAsia="Times New Roman" w:hAnsi="Lotus Linotype" w:cs="Traditional Arabic" w:hint="cs"/>
          <w:color w:val="000000"/>
          <w:sz w:val="36"/>
          <w:szCs w:val="40"/>
          <w:rtl/>
          <w:lang w:bidi="ar-DZ"/>
        </w:rPr>
        <w:t xml:space="preserve">م على عبده ورسوله نبينا محمد </w:t>
      </w:r>
      <w:proofErr w:type="spellStart"/>
      <w:r w:rsidRPr="00657739">
        <w:rPr>
          <w:rFonts w:ascii="Lotus Linotype" w:eastAsia="Times New Roman" w:hAnsi="Lotus Linotype" w:cs="Traditional Arabic" w:hint="cs"/>
          <w:color w:val="000000"/>
          <w:sz w:val="36"/>
          <w:szCs w:val="40"/>
          <w:rtl/>
          <w:lang w:bidi="ar-DZ"/>
        </w:rPr>
        <w:t>وآله</w:t>
      </w:r>
      <w:proofErr w:type="spellEnd"/>
      <w:r w:rsidRPr="00657739">
        <w:rPr>
          <w:rFonts w:ascii="Lotus Linotype" w:eastAsia="Times New Roman" w:hAnsi="Lotus Linotype" w:cs="Traditional Arabic" w:hint="cs"/>
          <w:color w:val="000000"/>
          <w:sz w:val="36"/>
          <w:szCs w:val="40"/>
          <w:rtl/>
          <w:lang w:bidi="ar-DZ"/>
        </w:rPr>
        <w:t xml:space="preserve"> وصحبه أجمعين .</w:t>
      </w:r>
    </w:p>
    <w:sectPr w:rsidR="000E2A92" w:rsidSect="00D164CB">
      <w:footerReference w:type="default" r:id="rId8"/>
      <w:pgSz w:w="11909" w:h="16834" w:code="9"/>
      <w:pgMar w:top="85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C3DE" w14:textId="77777777" w:rsidR="00CA572D" w:rsidRDefault="00CA572D" w:rsidP="000E2A92">
      <w:pPr>
        <w:spacing w:after="0" w:line="240" w:lineRule="auto"/>
      </w:pPr>
      <w:r>
        <w:separator/>
      </w:r>
    </w:p>
  </w:endnote>
  <w:endnote w:type="continuationSeparator" w:id="0">
    <w:p w14:paraId="1C632380" w14:textId="77777777" w:rsidR="00CA572D" w:rsidRDefault="00CA572D" w:rsidP="000E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dwa-assalaf">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0305924"/>
      <w:docPartObj>
        <w:docPartGallery w:val="Page Numbers (Bottom of Page)"/>
        <w:docPartUnique/>
      </w:docPartObj>
    </w:sdtPr>
    <w:sdtEndPr/>
    <w:sdtContent>
      <w:p w14:paraId="43728733" w14:textId="77777777" w:rsidR="00D164CB" w:rsidRDefault="006E4AF4" w:rsidP="00D164CB">
        <w:pPr>
          <w:pStyle w:val="Footer"/>
          <w:jc w:val="center"/>
        </w:pPr>
        <w:r>
          <w:fldChar w:fldCharType="begin"/>
        </w:r>
        <w:r>
          <w:instrText>PAGE   \* MERGEFORMAT</w:instrText>
        </w:r>
        <w:r>
          <w:fldChar w:fldCharType="separate"/>
        </w:r>
        <w:r w:rsidR="004A6A3A" w:rsidRPr="004A6A3A">
          <w:rPr>
            <w:rFonts w:cs="Calibri"/>
            <w:noProof/>
            <w:rtl/>
            <w:lang w:val="ar-SA"/>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DC4BB" w14:textId="77777777" w:rsidR="00CA572D" w:rsidRDefault="00CA572D" w:rsidP="000E2A92">
      <w:pPr>
        <w:spacing w:after="0" w:line="240" w:lineRule="auto"/>
      </w:pPr>
      <w:r>
        <w:separator/>
      </w:r>
    </w:p>
  </w:footnote>
  <w:footnote w:type="continuationSeparator" w:id="0">
    <w:p w14:paraId="2B81A9FA" w14:textId="77777777" w:rsidR="00CA572D" w:rsidRDefault="00CA572D" w:rsidP="000E2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F91"/>
    <w:multiLevelType w:val="hybridMultilevel"/>
    <w:tmpl w:val="CE1CAEFC"/>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2B593D90"/>
    <w:multiLevelType w:val="hybridMultilevel"/>
    <w:tmpl w:val="8C1A2F6A"/>
    <w:lvl w:ilvl="0" w:tplc="C85AAB3C">
      <w:numFmt w:val="bullet"/>
      <w:lvlText w:val="-"/>
      <w:lvlJc w:val="left"/>
      <w:pPr>
        <w:ind w:left="1033" w:hanging="360"/>
      </w:pPr>
      <w:rPr>
        <w:rFonts w:ascii="Traditional Arabic" w:eastAsia="Times New Roman" w:hAnsi="Traditional Arabic" w:cs="Traditional Arabic"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 w15:restartNumberingAfterBreak="0">
    <w:nsid w:val="2D235D01"/>
    <w:multiLevelType w:val="hybridMultilevel"/>
    <w:tmpl w:val="7826DB48"/>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15:restartNumberingAfterBreak="0">
    <w:nsid w:val="2F8C40A8"/>
    <w:multiLevelType w:val="hybridMultilevel"/>
    <w:tmpl w:val="4ED017CA"/>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15:restartNumberingAfterBreak="0">
    <w:nsid w:val="40FF37F5"/>
    <w:multiLevelType w:val="hybridMultilevel"/>
    <w:tmpl w:val="C2AE339E"/>
    <w:lvl w:ilvl="0" w:tplc="04090005">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 w15:restartNumberingAfterBreak="0">
    <w:nsid w:val="5F49444D"/>
    <w:multiLevelType w:val="hybridMultilevel"/>
    <w:tmpl w:val="6FB02332"/>
    <w:lvl w:ilvl="0" w:tplc="A5E83ABC">
      <w:start w:val="1"/>
      <w:numFmt w:val="bullet"/>
      <w:lvlText w:val=""/>
      <w:lvlJc w:val="left"/>
      <w:pPr>
        <w:ind w:left="1288" w:hanging="360"/>
      </w:pPr>
      <w:rPr>
        <w:rFonts w:ascii="Wingdings" w:hAnsi="Wingdings" w:hint="default"/>
        <w:sz w:val="32"/>
        <w:szCs w:val="32"/>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92"/>
    <w:rsid w:val="0003778E"/>
    <w:rsid w:val="00040965"/>
    <w:rsid w:val="0007096F"/>
    <w:rsid w:val="000B54A2"/>
    <w:rsid w:val="000E2A92"/>
    <w:rsid w:val="000F1C8E"/>
    <w:rsid w:val="00185C4E"/>
    <w:rsid w:val="00197F9A"/>
    <w:rsid w:val="0025360C"/>
    <w:rsid w:val="00441517"/>
    <w:rsid w:val="004A6A3A"/>
    <w:rsid w:val="00536B13"/>
    <w:rsid w:val="00652849"/>
    <w:rsid w:val="006B2461"/>
    <w:rsid w:val="006E4AF4"/>
    <w:rsid w:val="007251B2"/>
    <w:rsid w:val="00797476"/>
    <w:rsid w:val="007B0AA3"/>
    <w:rsid w:val="007B3E53"/>
    <w:rsid w:val="007C2A69"/>
    <w:rsid w:val="007D39B5"/>
    <w:rsid w:val="00871974"/>
    <w:rsid w:val="00945E7B"/>
    <w:rsid w:val="00956626"/>
    <w:rsid w:val="00991A83"/>
    <w:rsid w:val="00AC1F6C"/>
    <w:rsid w:val="00AE392E"/>
    <w:rsid w:val="00AE6F9F"/>
    <w:rsid w:val="00C4693E"/>
    <w:rsid w:val="00C86F2D"/>
    <w:rsid w:val="00CA572D"/>
    <w:rsid w:val="00CC260D"/>
    <w:rsid w:val="00DA6B04"/>
    <w:rsid w:val="00DB3C39"/>
    <w:rsid w:val="00E06695"/>
    <w:rsid w:val="00E65C78"/>
    <w:rsid w:val="00EB3F0C"/>
    <w:rsid w:val="00F011B9"/>
    <w:rsid w:val="00F37DD2"/>
    <w:rsid w:val="00F51718"/>
    <w:rsid w:val="00FA5CB2"/>
    <w:rsid w:val="00FF7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2356"/>
  <w15:chartTrackingRefBased/>
  <w15:docId w15:val="{97912F77-780A-454A-B045-FEACB27F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Lotus"/>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8E"/>
    <w:pPr>
      <w:bidi/>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8E"/>
    <w:pPr>
      <w:bidi/>
      <w:spacing w:after="0" w:line="240" w:lineRule="auto"/>
    </w:pPr>
    <w:rPr>
      <w:rFonts w:cstheme="minorBidi"/>
      <w:sz w:val="22"/>
      <w:szCs w:val="22"/>
    </w:rPr>
  </w:style>
  <w:style w:type="paragraph" w:styleId="Footer">
    <w:name w:val="footer"/>
    <w:basedOn w:val="Normal"/>
    <w:link w:val="FooterChar"/>
    <w:uiPriority w:val="99"/>
    <w:unhideWhenUsed/>
    <w:rsid w:val="000F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C8E"/>
    <w:rPr>
      <w:rFonts w:cstheme="minorBidi"/>
      <w:sz w:val="22"/>
      <w:szCs w:val="22"/>
    </w:rPr>
  </w:style>
  <w:style w:type="paragraph" w:styleId="Header">
    <w:name w:val="header"/>
    <w:basedOn w:val="Normal"/>
    <w:link w:val="HeaderChar"/>
    <w:uiPriority w:val="99"/>
    <w:unhideWhenUsed/>
    <w:rsid w:val="000F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1C8E"/>
    <w:rPr>
      <w:rFonts w:cstheme="minorBidi"/>
      <w:sz w:val="22"/>
      <w:szCs w:val="22"/>
    </w:rPr>
  </w:style>
  <w:style w:type="character" w:styleId="CommentReference">
    <w:name w:val="annotation reference"/>
    <w:basedOn w:val="DefaultParagraphFont"/>
    <w:uiPriority w:val="99"/>
    <w:semiHidden/>
    <w:unhideWhenUsed/>
    <w:rsid w:val="000F1C8E"/>
    <w:rPr>
      <w:sz w:val="16"/>
      <w:szCs w:val="16"/>
    </w:rPr>
  </w:style>
  <w:style w:type="character" w:styleId="FootnoteReference">
    <w:name w:val="footnote reference"/>
    <w:aliases w:val="AA Footnote,Footnote Reference1,Footnote Reference2,Footnote Reference11,Footnote Reference21,Footnote Reference12,Footnote Reference22,Footnote Reference13,Footnote Reference23,Footnote Reference111"/>
    <w:semiHidden/>
    <w:unhideWhenUsed/>
    <w:rsid w:val="000F1C8E"/>
    <w:rPr>
      <w:rFonts w:ascii="Times New Roman" w:hAnsi="Times New Roman" w:cs="Times New Roman" w:hint="default"/>
      <w:vertAlign w:val="superscript"/>
    </w:rPr>
  </w:style>
  <w:style w:type="paragraph" w:styleId="CommentText">
    <w:name w:val="annotation text"/>
    <w:basedOn w:val="Normal"/>
    <w:link w:val="CommentTextChar"/>
    <w:uiPriority w:val="99"/>
    <w:semiHidden/>
    <w:unhideWhenUsed/>
    <w:rsid w:val="000F1C8E"/>
    <w:pPr>
      <w:spacing w:line="240" w:lineRule="auto"/>
    </w:pPr>
    <w:rPr>
      <w:sz w:val="20"/>
      <w:szCs w:val="20"/>
    </w:rPr>
  </w:style>
  <w:style w:type="character" w:customStyle="1" w:styleId="CommentTextChar">
    <w:name w:val="Comment Text Char"/>
    <w:basedOn w:val="DefaultParagraphFont"/>
    <w:link w:val="CommentText"/>
    <w:uiPriority w:val="99"/>
    <w:semiHidden/>
    <w:rsid w:val="000F1C8E"/>
    <w:rPr>
      <w:rFonts w:cstheme="minorBidi"/>
      <w:sz w:val="20"/>
      <w:szCs w:val="20"/>
    </w:rPr>
  </w:style>
  <w:style w:type="paragraph" w:styleId="CommentSubject">
    <w:name w:val="annotation subject"/>
    <w:basedOn w:val="CommentText"/>
    <w:next w:val="CommentText"/>
    <w:link w:val="CommentSubjectChar"/>
    <w:uiPriority w:val="99"/>
    <w:semiHidden/>
    <w:unhideWhenUsed/>
    <w:rsid w:val="000F1C8E"/>
    <w:rPr>
      <w:b/>
      <w:bCs/>
    </w:rPr>
  </w:style>
  <w:style w:type="character" w:customStyle="1" w:styleId="CommentSubjectChar">
    <w:name w:val="Comment Subject Char"/>
    <w:basedOn w:val="CommentTextChar"/>
    <w:link w:val="CommentSubject"/>
    <w:uiPriority w:val="99"/>
    <w:semiHidden/>
    <w:rsid w:val="000F1C8E"/>
    <w:rPr>
      <w:rFonts w:cstheme="minorBidi"/>
      <w:b/>
      <w:bCs/>
      <w:sz w:val="20"/>
      <w:szCs w:val="20"/>
    </w:rPr>
  </w:style>
  <w:style w:type="paragraph" w:customStyle="1" w:styleId="a">
    <w:name w:val="خط المصحف"/>
    <w:basedOn w:val="Normal"/>
    <w:qFormat/>
    <w:rsid w:val="007C2A69"/>
    <w:rPr>
      <w:rFonts w:ascii="Traditional Arabic" w:eastAsia="Times New Roman" w:hAnsi="Times New Roman" w:cs="DecoType Naskh Extensions"/>
      <w:sz w:val="32"/>
      <w:szCs w:val="32"/>
    </w:rPr>
  </w:style>
  <w:style w:type="character" w:customStyle="1" w:styleId="a0">
    <w:name w:val="خط الآيات"/>
    <w:basedOn w:val="DefaultParagraphFont"/>
    <w:uiPriority w:val="1"/>
    <w:qFormat/>
    <w:rsid w:val="007C2A69"/>
    <w:rPr>
      <w:rFonts w:ascii="Times New Roman" w:hAnsi="Times New Roman" w:cs="DecoType Naskh"/>
      <w:bCs w:val="0"/>
      <w:iCs w:val="0"/>
      <w:sz w:val="36"/>
      <w:szCs w:val="32"/>
    </w:rPr>
  </w:style>
  <w:style w:type="paragraph" w:styleId="ListParagraph">
    <w:name w:val="List Paragraph"/>
    <w:basedOn w:val="Normal"/>
    <w:uiPriority w:val="34"/>
    <w:qFormat/>
    <w:rsid w:val="000E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1211</Words>
  <Characters>6907</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Sigit Hariyanto</cp:lastModifiedBy>
  <cp:revision>24</cp:revision>
  <dcterms:created xsi:type="dcterms:W3CDTF">2020-12-03T19:08:00Z</dcterms:created>
  <dcterms:modified xsi:type="dcterms:W3CDTF">2020-12-21T08:04:00Z</dcterms:modified>
</cp:coreProperties>
</file>